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olor w:val="000000"/>
          <w:kern w:val="0"/>
          <w:sz w:val="32"/>
          <w:szCs w:val="32"/>
          <w:lang w:val="en-US" w:eastAsia="zh-CN"/>
        </w:rPr>
      </w:pPr>
      <w:bookmarkStart w:id="0" w:name="OLE_LINK17"/>
      <w:bookmarkStart w:id="1" w:name="OLE_LINK18"/>
      <w:bookmarkStart w:id="2" w:name="OLE_LINK14"/>
      <w:bookmarkStart w:id="3" w:name="OLE_LINK22"/>
      <w:bookmarkStart w:id="4" w:name="OLE_LINK15"/>
      <w:bookmarkStart w:id="5" w:name="OLE_LINK16"/>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1</w:t>
      </w:r>
    </w:p>
    <w:p>
      <w:pPr>
        <w:spacing w:line="560" w:lineRule="exact"/>
        <w:rPr>
          <w:rFonts w:ascii="黑体" w:hAnsi="黑体" w:eastAsia="黑体"/>
          <w:color w:val="000000"/>
          <w:sz w:val="44"/>
          <w:szCs w:val="44"/>
        </w:rPr>
      </w:pPr>
    </w:p>
    <w:p>
      <w:pPr>
        <w:spacing w:line="560" w:lineRule="exact"/>
        <w:rPr>
          <w:rFonts w:ascii="黑体" w:hAnsi="黑体" w:eastAsia="黑体"/>
          <w:color w:val="000000"/>
          <w:sz w:val="44"/>
          <w:szCs w:val="44"/>
        </w:rPr>
      </w:pPr>
    </w:p>
    <w:p>
      <w:pPr>
        <w:spacing w:line="560" w:lineRule="exact"/>
        <w:rPr>
          <w:rFonts w:hint="eastAsia" w:ascii="黑体" w:hAnsi="黑体" w:eastAsia="黑体"/>
          <w:color w:val="000000"/>
          <w:sz w:val="44"/>
          <w:szCs w:val="44"/>
        </w:rPr>
      </w:pPr>
    </w:p>
    <w:p>
      <w:pPr>
        <w:spacing w:line="560" w:lineRule="exact"/>
        <w:jc w:val="center"/>
        <w:rPr>
          <w:rFonts w:hint="eastAsia" w:ascii="方正小标宋简体" w:hAnsi="黑体" w:eastAsia="方正小标宋简体" w:cs="方正小标宋简体"/>
          <w:color w:val="000000"/>
          <w:sz w:val="44"/>
          <w:szCs w:val="44"/>
        </w:rPr>
      </w:pPr>
      <w:r>
        <w:rPr>
          <w:rFonts w:hint="eastAsia" w:ascii="方正小标宋简体" w:hAnsi="黑体" w:eastAsia="方正小标宋简体" w:cs="方正小标宋简体"/>
          <w:color w:val="000000"/>
          <w:sz w:val="44"/>
          <w:szCs w:val="44"/>
          <w:lang w:val="en-US" w:eastAsia="zh-CN"/>
        </w:rPr>
        <w:t>2025年烟台市</w:t>
      </w:r>
      <w:r>
        <w:rPr>
          <w:rFonts w:hint="eastAsia" w:ascii="方正小标宋简体" w:hAnsi="黑体" w:eastAsia="方正小标宋简体" w:cs="方正小标宋简体"/>
          <w:color w:val="000000"/>
          <w:sz w:val="44"/>
          <w:szCs w:val="44"/>
        </w:rPr>
        <w:t>社会组织发展扶持资金</w:t>
      </w:r>
    </w:p>
    <w:p>
      <w:pPr>
        <w:spacing w:line="560" w:lineRule="exact"/>
        <w:jc w:val="center"/>
        <w:rPr>
          <w:rFonts w:hint="eastAsia" w:ascii="方正小标宋简体" w:hAnsi="黑体" w:eastAsia="方正小标宋简体"/>
          <w:color w:val="000000"/>
          <w:sz w:val="44"/>
          <w:szCs w:val="44"/>
          <w:lang w:eastAsia="zh-CN"/>
        </w:rPr>
      </w:pPr>
      <w:r>
        <w:rPr>
          <w:rFonts w:hint="eastAsia" w:ascii="方正小标宋简体" w:hAnsi="黑体" w:eastAsia="方正小标宋简体" w:cs="方正小标宋简体"/>
          <w:color w:val="000000"/>
          <w:sz w:val="44"/>
          <w:szCs w:val="44"/>
          <w:lang w:val="en-US" w:eastAsia="zh-CN"/>
        </w:rPr>
        <w:t>支持</w:t>
      </w:r>
      <w:r>
        <w:rPr>
          <w:rFonts w:hint="eastAsia" w:ascii="方正小标宋简体" w:hAnsi="黑体" w:eastAsia="方正小标宋简体" w:cs="方正小标宋简体"/>
          <w:color w:val="000000"/>
          <w:sz w:val="44"/>
          <w:szCs w:val="44"/>
        </w:rPr>
        <w:t>项目</w:t>
      </w:r>
      <w:r>
        <w:rPr>
          <w:rFonts w:hint="eastAsia" w:ascii="方正小标宋简体" w:hAnsi="黑体" w:eastAsia="方正小标宋简体" w:cs="方正小标宋简体"/>
          <w:color w:val="000000"/>
          <w:sz w:val="44"/>
          <w:szCs w:val="44"/>
          <w:lang w:val="en-US" w:eastAsia="zh-CN"/>
        </w:rPr>
        <w:t>申请</w:t>
      </w:r>
      <w:r>
        <w:rPr>
          <w:rFonts w:hint="eastAsia" w:ascii="方正小标宋简体" w:hAnsi="黑体" w:eastAsia="方正小标宋简体" w:cs="方正小标宋简体"/>
          <w:color w:val="000000"/>
          <w:sz w:val="44"/>
          <w:szCs w:val="44"/>
          <w:lang w:eastAsia="zh-CN"/>
        </w:rPr>
        <w:t>表</w:t>
      </w:r>
    </w:p>
    <w:p>
      <w:pPr>
        <w:spacing w:line="560" w:lineRule="exact"/>
        <w:rPr>
          <w:rFonts w:ascii="仿宋_GB2312" w:hAnsi="Times New Roman" w:eastAsia="仿宋_GB2312"/>
          <w:color w:val="000000"/>
          <w:sz w:val="28"/>
          <w:szCs w:val="28"/>
        </w:rPr>
      </w:pPr>
    </w:p>
    <w:p>
      <w:pPr>
        <w:spacing w:line="560" w:lineRule="exact"/>
        <w:rPr>
          <w:rFonts w:ascii="仿宋_GB2312" w:hAnsi="Times New Roman" w:eastAsia="仿宋_GB2312"/>
          <w:color w:val="000000"/>
          <w:sz w:val="36"/>
          <w:szCs w:val="36"/>
        </w:rPr>
      </w:pPr>
    </w:p>
    <w:p>
      <w:pPr>
        <w:spacing w:line="560" w:lineRule="exact"/>
        <w:rPr>
          <w:rFonts w:hint="eastAsia" w:ascii="仿宋_GB2312" w:hAnsi="Times New Roman" w:eastAsia="仿宋_GB2312"/>
          <w:color w:val="000000"/>
          <w:sz w:val="36"/>
          <w:szCs w:val="36"/>
        </w:rPr>
      </w:pPr>
    </w:p>
    <w:p>
      <w:pPr>
        <w:spacing w:line="560" w:lineRule="exact"/>
        <w:rPr>
          <w:rFonts w:hint="eastAsia" w:ascii="仿宋_GB2312" w:hAnsi="Times New Roman" w:eastAsia="仿宋_GB2312"/>
          <w:color w:val="000000"/>
          <w:sz w:val="36"/>
          <w:szCs w:val="36"/>
        </w:rPr>
      </w:pPr>
    </w:p>
    <w:p>
      <w:pPr>
        <w:spacing w:line="1200" w:lineRule="exact"/>
        <w:ind w:firstLine="2340" w:firstLineChars="650"/>
        <w:rPr>
          <w:rFonts w:hint="default" w:hAnsi="Times New Roman"/>
          <w:i w:val="0"/>
          <w:iCs w:val="0"/>
          <w:color w:val="000000"/>
          <w:sz w:val="36"/>
          <w:szCs w:val="36"/>
          <w:u w:val="single"/>
          <w:lang w:val="en"/>
        </w:rPr>
      </w:pPr>
      <w:r>
        <w:rPr>
          <w:rFonts w:hint="eastAsia" w:ascii="仿宋_GB2312" w:hAnsi="仿宋_GB2312" w:eastAsia="仿宋_GB2312" w:cs="仿宋_GB2312"/>
          <w:b w:val="0"/>
          <w:bCs w:val="0"/>
          <w:color w:val="000000"/>
          <w:sz w:val="36"/>
          <w:szCs w:val="36"/>
        </w:rPr>
        <w:t>项目名称</w:t>
      </w:r>
      <w:r>
        <w:rPr>
          <w:rFonts w:ascii="仿宋_GB2312" w:hAnsi="仿宋_GB2312" w:eastAsia="仿宋_GB2312" w:cs="仿宋_GB2312"/>
          <w:b w:val="0"/>
          <w:bCs w:val="0"/>
          <w:color w:val="000000"/>
          <w:sz w:val="36"/>
          <w:szCs w:val="36"/>
        </w:rPr>
        <w:t>:</w:t>
      </w:r>
      <w:r>
        <w:rPr>
          <w:rFonts w:hint="default" w:hAnsi="仿宋_GB2312" w:cs="仿宋_GB2312"/>
          <w:color w:val="000000"/>
          <w:sz w:val="36"/>
          <w:szCs w:val="36"/>
          <w:u w:val="single"/>
          <w:lang w:val="en"/>
        </w:rPr>
        <w:t xml:space="preserve">         </w:t>
      </w:r>
      <w:r>
        <w:rPr>
          <w:rFonts w:hint="default" w:hAnsi="Times New Roman"/>
          <w:i w:val="0"/>
          <w:iCs w:val="0"/>
          <w:color w:val="000000"/>
          <w:sz w:val="36"/>
          <w:szCs w:val="36"/>
          <w:u w:val="single"/>
          <w:lang w:val="en"/>
        </w:rPr>
        <w:t xml:space="preserve">     </w:t>
      </w:r>
    </w:p>
    <w:p>
      <w:pPr>
        <w:spacing w:line="1200" w:lineRule="exact"/>
        <w:ind w:firstLine="2340" w:firstLineChars="650"/>
        <w:rPr>
          <w:rFonts w:hint="default" w:ascii="仿宋_GB2312" w:hAnsi="Times New Roman" w:eastAsia="仿宋_GB2312"/>
          <w:color w:val="000000"/>
          <w:sz w:val="36"/>
          <w:szCs w:val="36"/>
          <w:lang w:val="en"/>
        </w:rPr>
      </w:pPr>
      <w:r>
        <w:rPr>
          <w:rFonts w:hint="eastAsia" w:ascii="仿宋_GB2312" w:hAnsi="仿宋_GB2312" w:eastAsia="仿宋_GB2312" w:cs="仿宋_GB2312"/>
          <w:color w:val="000000"/>
          <w:sz w:val="36"/>
          <w:szCs w:val="36"/>
        </w:rPr>
        <w:t>申报单位</w:t>
      </w:r>
      <w:r>
        <w:rPr>
          <w:rFonts w:ascii="仿宋_GB2312" w:hAnsi="仿宋_GB2312" w:eastAsia="仿宋_GB2312" w:cs="仿宋_GB2312"/>
          <w:color w:val="000000"/>
          <w:sz w:val="36"/>
          <w:szCs w:val="36"/>
        </w:rPr>
        <w:t>:</w:t>
      </w:r>
      <w:r>
        <w:rPr>
          <w:rFonts w:hint="default" w:hAnsi="仿宋_GB2312" w:cs="仿宋_GB2312"/>
          <w:color w:val="000000"/>
          <w:sz w:val="36"/>
          <w:szCs w:val="36"/>
          <w:u w:val="single"/>
          <w:lang w:val="en"/>
        </w:rPr>
        <w:t xml:space="preserve">         </w:t>
      </w:r>
      <w:r>
        <w:rPr>
          <w:rFonts w:hint="default" w:hAnsi="Times New Roman"/>
          <w:i w:val="0"/>
          <w:iCs w:val="0"/>
          <w:color w:val="000000"/>
          <w:sz w:val="36"/>
          <w:szCs w:val="36"/>
          <w:u w:val="single"/>
          <w:lang w:val="en"/>
        </w:rPr>
        <w:t xml:space="preserve">     </w:t>
      </w:r>
    </w:p>
    <w:p>
      <w:pPr>
        <w:spacing w:line="1200" w:lineRule="exact"/>
        <w:ind w:firstLine="2340" w:firstLineChars="650"/>
        <w:rPr>
          <w:rFonts w:ascii="仿宋_GB2312" w:hAnsi="Times New Roman" w:eastAsia="仿宋_GB2312"/>
          <w:color w:val="000000"/>
          <w:sz w:val="36"/>
          <w:szCs w:val="36"/>
        </w:rPr>
      </w:pPr>
      <w:r>
        <w:rPr>
          <w:rFonts w:hint="eastAsia" w:ascii="仿宋_GB2312" w:hAnsi="仿宋_GB2312" w:eastAsia="仿宋_GB2312" w:cs="仿宋_GB2312"/>
          <w:color w:val="000000"/>
          <w:sz w:val="36"/>
          <w:szCs w:val="36"/>
        </w:rPr>
        <w:t>填表日期</w:t>
      </w:r>
      <w:r>
        <w:rPr>
          <w:rFonts w:hint="default" w:hAnsi="仿宋_GB2312" w:cs="仿宋_GB2312"/>
          <w:color w:val="000000"/>
          <w:sz w:val="36"/>
          <w:szCs w:val="36"/>
          <w:lang w:val="en"/>
        </w:rPr>
        <w:t>:</w:t>
      </w:r>
      <w:r>
        <w:rPr>
          <w:rFonts w:hint="default" w:hAnsi="仿宋_GB2312" w:cs="仿宋_GB2312"/>
          <w:color w:val="000000"/>
          <w:sz w:val="36"/>
          <w:szCs w:val="36"/>
          <w:u w:val="single"/>
          <w:lang w:val="en"/>
        </w:rPr>
        <w:t xml:space="preserve">         </w:t>
      </w:r>
      <w:r>
        <w:rPr>
          <w:rFonts w:hint="default" w:hAnsi="Times New Roman"/>
          <w:i w:val="0"/>
          <w:iCs w:val="0"/>
          <w:color w:val="000000"/>
          <w:sz w:val="36"/>
          <w:szCs w:val="36"/>
          <w:u w:val="single"/>
          <w:lang w:val="en"/>
        </w:rPr>
        <w:t xml:space="preserve">     </w:t>
      </w:r>
    </w:p>
    <w:p>
      <w:pPr>
        <w:spacing w:line="560" w:lineRule="exact"/>
        <w:ind w:firstLine="720" w:firstLineChars="200"/>
        <w:rPr>
          <w:rFonts w:ascii="Times New Roman" w:hAnsi="Times New Roman"/>
          <w:color w:val="000000"/>
          <w:sz w:val="36"/>
          <w:szCs w:val="36"/>
        </w:rPr>
      </w:pPr>
    </w:p>
    <w:p>
      <w:pPr>
        <w:spacing w:line="560" w:lineRule="exact"/>
        <w:ind w:firstLine="720" w:firstLineChars="200"/>
        <w:rPr>
          <w:rFonts w:ascii="Times New Roman" w:hAnsi="Times New Roman"/>
          <w:color w:val="000000"/>
          <w:sz w:val="36"/>
          <w:szCs w:val="36"/>
        </w:rPr>
      </w:pPr>
    </w:p>
    <w:p>
      <w:pPr>
        <w:spacing w:line="560" w:lineRule="exact"/>
        <w:ind w:firstLine="720" w:firstLineChars="200"/>
        <w:rPr>
          <w:rFonts w:ascii="Times New Roman" w:hAnsi="Times New Roman"/>
          <w:color w:val="000000"/>
          <w:sz w:val="36"/>
          <w:szCs w:val="36"/>
        </w:rPr>
      </w:pPr>
    </w:p>
    <w:p>
      <w:pPr>
        <w:spacing w:line="560" w:lineRule="exact"/>
        <w:ind w:firstLine="720" w:firstLineChars="200"/>
        <w:rPr>
          <w:rFonts w:ascii="Times New Roman" w:hAnsi="Times New Roman"/>
          <w:color w:val="000000"/>
          <w:sz w:val="36"/>
          <w:szCs w:val="36"/>
        </w:rPr>
      </w:pPr>
    </w:p>
    <w:p>
      <w:pPr>
        <w:tabs>
          <w:tab w:val="left" w:pos="2910"/>
        </w:tabs>
        <w:spacing w:line="560" w:lineRule="exact"/>
        <w:jc w:val="center"/>
        <w:rPr>
          <w:rFonts w:ascii="楷体_GB2312" w:hAnsi="Times New Roman" w:eastAsia="楷体_GB2312"/>
          <w:color w:val="000000"/>
          <w:sz w:val="36"/>
          <w:szCs w:val="36"/>
        </w:rPr>
      </w:pPr>
      <w:r>
        <w:rPr>
          <w:rFonts w:hint="eastAsia" w:ascii="楷体_GB2312" w:hAnsi="仿宋_GB2312" w:eastAsia="楷体_GB2312" w:cs="楷体_GB2312"/>
          <w:color w:val="000000"/>
          <w:sz w:val="36"/>
          <w:szCs w:val="36"/>
        </w:rPr>
        <w:t>烟台市民政局（监制）</w:t>
      </w:r>
    </w:p>
    <w:p>
      <w:pPr>
        <w:tabs>
          <w:tab w:val="left" w:pos="2910"/>
        </w:tabs>
        <w:spacing w:line="560" w:lineRule="exact"/>
        <w:jc w:val="center"/>
        <w:rPr>
          <w:rFonts w:ascii="华文中宋" w:hAnsi="华文中宋" w:eastAsia="华文中宋"/>
          <w:b/>
          <w:bCs/>
          <w:color w:val="000000"/>
          <w:szCs w:val="24"/>
        </w:rPr>
      </w:pPr>
      <w:r>
        <w:rPr>
          <w:rFonts w:ascii="华文中宋" w:hAnsi="华文中宋" w:eastAsia="华文中宋"/>
          <w:b/>
          <w:bCs/>
          <w:color w:val="000000"/>
          <w:szCs w:val="24"/>
        </w:rPr>
        <w:br w:type="page"/>
      </w:r>
    </w:p>
    <w:p>
      <w:pPr>
        <w:tabs>
          <w:tab w:val="left" w:pos="2910"/>
        </w:tabs>
        <w:spacing w:line="560" w:lineRule="exact"/>
        <w:jc w:val="center"/>
        <w:rPr>
          <w:rFonts w:ascii="方正小标宋简体" w:hAnsi="仿宋_GB2312" w:eastAsia="方正小标宋简体"/>
          <w:color w:val="000000"/>
          <w:sz w:val="44"/>
          <w:szCs w:val="44"/>
        </w:rPr>
      </w:pPr>
      <w:r>
        <w:rPr>
          <w:rFonts w:hint="eastAsia" w:ascii="方正小标宋简体" w:hAnsi="华文中宋" w:eastAsia="方正小标宋简体" w:cs="方正小标宋简体"/>
          <w:color w:val="000000"/>
          <w:sz w:val="44"/>
          <w:szCs w:val="44"/>
        </w:rPr>
        <w:t>填</w:t>
      </w:r>
      <w:r>
        <w:rPr>
          <w:rFonts w:ascii="方正小标宋简体" w:hAnsi="华文中宋" w:eastAsia="方正小标宋简体" w:cs="方正小标宋简体"/>
          <w:color w:val="000000"/>
          <w:sz w:val="44"/>
          <w:szCs w:val="44"/>
        </w:rPr>
        <w:t xml:space="preserve">  </w:t>
      </w:r>
      <w:r>
        <w:rPr>
          <w:rFonts w:hint="eastAsia" w:ascii="方正小标宋简体" w:hAnsi="华文中宋" w:eastAsia="方正小标宋简体" w:cs="方正小标宋简体"/>
          <w:color w:val="000000"/>
          <w:sz w:val="44"/>
          <w:szCs w:val="44"/>
        </w:rPr>
        <w:t>报</w:t>
      </w:r>
      <w:r>
        <w:rPr>
          <w:rFonts w:ascii="方正小标宋简体" w:hAnsi="华文中宋" w:eastAsia="方正小标宋简体" w:cs="方正小标宋简体"/>
          <w:color w:val="000000"/>
          <w:sz w:val="44"/>
          <w:szCs w:val="44"/>
        </w:rPr>
        <w:t xml:space="preserve">  </w:t>
      </w:r>
      <w:r>
        <w:rPr>
          <w:rFonts w:hint="eastAsia" w:ascii="方正小标宋简体" w:hAnsi="华文中宋" w:eastAsia="方正小标宋简体" w:cs="方正小标宋简体"/>
          <w:color w:val="000000"/>
          <w:sz w:val="44"/>
          <w:szCs w:val="44"/>
        </w:rPr>
        <w:t>说</w:t>
      </w:r>
      <w:r>
        <w:rPr>
          <w:rFonts w:ascii="方正小标宋简体" w:hAnsi="华文中宋" w:eastAsia="方正小标宋简体" w:cs="方正小标宋简体"/>
          <w:color w:val="000000"/>
          <w:sz w:val="44"/>
          <w:szCs w:val="44"/>
        </w:rPr>
        <w:t xml:space="preserve">  </w:t>
      </w:r>
      <w:r>
        <w:rPr>
          <w:rFonts w:hint="eastAsia" w:ascii="方正小标宋简体" w:hAnsi="华文中宋" w:eastAsia="方正小标宋简体" w:cs="方正小标宋简体"/>
          <w:color w:val="000000"/>
          <w:sz w:val="44"/>
          <w:szCs w:val="44"/>
        </w:rPr>
        <w:t>明</w:t>
      </w:r>
    </w:p>
    <w:p>
      <w:pPr>
        <w:tabs>
          <w:tab w:val="left" w:pos="2910"/>
        </w:tabs>
        <w:spacing w:line="560" w:lineRule="exact"/>
        <w:ind w:firstLine="642" w:firstLineChars="200"/>
        <w:rPr>
          <w:rFonts w:ascii="仿宋_GB2312" w:hAnsi="Times New Roman"/>
          <w:b/>
          <w:bCs/>
          <w:color w:val="000000"/>
          <w:szCs w:val="24"/>
        </w:rPr>
      </w:pPr>
    </w:p>
    <w:p>
      <w:pPr>
        <w:spacing w:line="560" w:lineRule="exact"/>
        <w:ind w:firstLine="640" w:firstLineChars="200"/>
        <w:rPr>
          <w:rFonts w:ascii="仿宋_GB2312" w:hAnsi="Times New Roman" w:eastAsia="仿宋_GB2312"/>
          <w:color w:val="000000"/>
          <w:sz w:val="32"/>
          <w:szCs w:val="32"/>
        </w:rPr>
      </w:pPr>
      <w:r>
        <w:rPr>
          <w:rFonts w:hint="eastAsia" w:ascii="仿宋_GB2312" w:hAnsi="仿宋_GB2312" w:eastAsia="仿宋_GB2312" w:cs="仿宋_GB2312"/>
          <w:color w:val="000000"/>
          <w:sz w:val="32"/>
          <w:szCs w:val="32"/>
        </w:rPr>
        <w:t>一、本申报</w:t>
      </w:r>
      <w:r>
        <w:rPr>
          <w:rFonts w:hint="eastAsia" w:hAnsi="仿宋_GB2312" w:cs="仿宋_GB2312"/>
          <w:color w:val="000000"/>
          <w:sz w:val="32"/>
          <w:szCs w:val="32"/>
          <w:lang w:eastAsia="zh-CN"/>
        </w:rPr>
        <w:t>表</w:t>
      </w:r>
      <w:r>
        <w:rPr>
          <w:rFonts w:hint="eastAsia" w:ascii="仿宋_GB2312" w:hAnsi="仿宋_GB2312" w:eastAsia="仿宋_GB2312" w:cs="仿宋_GB2312"/>
          <w:color w:val="000000"/>
          <w:sz w:val="32"/>
          <w:szCs w:val="32"/>
        </w:rPr>
        <w:t>为项目实施的格式合同，申报单位必须保证其真实性和严肃性。</w:t>
      </w:r>
    </w:p>
    <w:p>
      <w:pPr>
        <w:spacing w:line="560" w:lineRule="exact"/>
        <w:ind w:firstLine="640" w:firstLineChars="200"/>
        <w:rPr>
          <w:rFonts w:ascii="仿宋_GB2312" w:hAnsi="Times New Roman" w:eastAsia="仿宋_GB2312"/>
          <w:color w:val="000000"/>
          <w:sz w:val="32"/>
          <w:szCs w:val="32"/>
        </w:rPr>
      </w:pPr>
      <w:r>
        <w:rPr>
          <w:rFonts w:hint="eastAsia" w:ascii="仿宋_GB2312" w:hAnsi="仿宋_GB2312" w:eastAsia="仿宋_GB2312" w:cs="仿宋_GB2312"/>
          <w:color w:val="000000"/>
          <w:sz w:val="32"/>
          <w:szCs w:val="32"/>
        </w:rPr>
        <w:t>二、申报</w:t>
      </w:r>
      <w:r>
        <w:rPr>
          <w:rFonts w:hint="eastAsia" w:hAnsi="仿宋_GB2312" w:cs="仿宋_GB2312"/>
          <w:color w:val="000000"/>
          <w:sz w:val="32"/>
          <w:szCs w:val="32"/>
          <w:lang w:eastAsia="zh-CN"/>
        </w:rPr>
        <w:t>表</w:t>
      </w:r>
      <w:r>
        <w:rPr>
          <w:rFonts w:hint="eastAsia" w:ascii="仿宋_GB2312" w:hAnsi="仿宋_GB2312" w:eastAsia="仿宋_GB2312" w:cs="仿宋_GB2312"/>
          <w:color w:val="000000"/>
          <w:sz w:val="32"/>
          <w:szCs w:val="32"/>
        </w:rPr>
        <w:t>各项内容按照说明填写，为保证统一规范，请勿对格式进行修改，填写内容请勿超过要求字数。</w:t>
      </w:r>
    </w:p>
    <w:p>
      <w:pPr>
        <w:spacing w:line="560" w:lineRule="exact"/>
        <w:ind w:firstLine="640" w:firstLineChars="200"/>
        <w:rPr>
          <w:rFonts w:ascii="仿宋_GB2312" w:hAnsi="Times New Roman" w:eastAsia="仿宋_GB2312"/>
          <w:color w:val="000000"/>
          <w:sz w:val="32"/>
          <w:szCs w:val="32"/>
        </w:rPr>
      </w:pPr>
      <w:r>
        <w:rPr>
          <w:rFonts w:hint="eastAsia" w:hAnsi="仿宋_GB2312" w:cs="仿宋_GB2312"/>
          <w:color w:val="000000"/>
          <w:sz w:val="32"/>
          <w:szCs w:val="32"/>
          <w:lang w:eastAsia="zh-CN"/>
        </w:rPr>
        <w:t>三</w:t>
      </w:r>
      <w:r>
        <w:rPr>
          <w:rFonts w:hint="eastAsia" w:ascii="仿宋_GB2312" w:hAnsi="仿宋_GB2312" w:eastAsia="仿宋_GB2312" w:cs="仿宋_GB2312"/>
          <w:color w:val="000000"/>
          <w:sz w:val="32"/>
          <w:szCs w:val="32"/>
        </w:rPr>
        <w:t>、项目名称为“申报单位名称</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项目内容概述</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w:t>
      </w:r>
    </w:p>
    <w:p>
      <w:pPr>
        <w:spacing w:line="560" w:lineRule="exact"/>
        <w:ind w:firstLine="640" w:firstLineChars="200"/>
        <w:rPr>
          <w:rFonts w:ascii="仿宋_GB2312" w:hAnsi="Times New Roman" w:eastAsia="仿宋_GB2312"/>
          <w:color w:val="000000"/>
          <w:sz w:val="32"/>
          <w:szCs w:val="32"/>
          <w:lang w:val="zh-CN"/>
        </w:rPr>
      </w:pPr>
      <w:r>
        <w:rPr>
          <w:rFonts w:hint="eastAsia" w:hAnsi="仿宋_GB2312" w:cs="仿宋_GB2312"/>
          <w:color w:val="000000"/>
          <w:sz w:val="32"/>
          <w:szCs w:val="32"/>
          <w:lang w:eastAsia="zh-CN"/>
        </w:rPr>
        <w:t>四</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zh-CN"/>
        </w:rPr>
        <w:t>本申报</w:t>
      </w:r>
      <w:r>
        <w:rPr>
          <w:rFonts w:hint="eastAsia" w:hAnsi="仿宋_GB2312" w:cs="仿宋_GB2312"/>
          <w:color w:val="000000"/>
          <w:sz w:val="32"/>
          <w:szCs w:val="32"/>
          <w:lang w:val="zh-CN"/>
        </w:rPr>
        <w:t>表</w:t>
      </w:r>
      <w:r>
        <w:rPr>
          <w:rFonts w:hint="eastAsia" w:ascii="仿宋_GB2312" w:hAnsi="仿宋_GB2312" w:eastAsia="仿宋_GB2312" w:cs="仿宋_GB2312"/>
          <w:color w:val="000000"/>
          <w:sz w:val="32"/>
          <w:szCs w:val="32"/>
          <w:lang w:val="zh-CN"/>
        </w:rPr>
        <w:t>由烟台市民政局负责监制并解释。</w:t>
      </w:r>
    </w:p>
    <w:p>
      <w:pPr>
        <w:spacing w:line="560" w:lineRule="exact"/>
        <w:ind w:firstLine="640" w:firstLineChars="200"/>
        <w:rPr>
          <w:rFonts w:hint="eastAsia" w:ascii="仿宋_GB2312" w:hAnsi="Times New Roman" w:eastAsia="仿宋_GB2312" w:cs="仿宋_GB2312"/>
          <w:color w:val="000000"/>
          <w:sz w:val="32"/>
          <w:szCs w:val="32"/>
        </w:rPr>
      </w:pPr>
      <w:r>
        <w:rPr>
          <w:rFonts w:hint="eastAsia" w:hAnsi="仿宋_GB2312" w:cs="仿宋_GB2312"/>
          <w:color w:val="000000"/>
          <w:sz w:val="32"/>
          <w:szCs w:val="32"/>
          <w:lang w:val="zh-CN"/>
        </w:rPr>
        <w:t>五</w:t>
      </w:r>
      <w:r>
        <w:rPr>
          <w:rFonts w:hint="eastAsia" w:ascii="仿宋_GB2312" w:hAnsi="仿宋_GB2312" w:eastAsia="仿宋_GB2312" w:cs="仿宋_GB2312"/>
          <w:color w:val="000000"/>
          <w:sz w:val="32"/>
          <w:szCs w:val="32"/>
          <w:lang w:val="zh-CN"/>
        </w:rPr>
        <w:t>、通讯地址：烟台市莱山区府后路</w:t>
      </w:r>
      <w:r>
        <w:rPr>
          <w:rFonts w:ascii="仿宋_GB2312" w:hAnsi="仿宋_GB2312" w:eastAsia="仿宋_GB2312" w:cs="仿宋_GB2312"/>
          <w:color w:val="000000"/>
          <w:sz w:val="32"/>
          <w:szCs w:val="32"/>
          <w:lang w:val="zh-CN"/>
        </w:rPr>
        <w:t>10</w:t>
      </w:r>
      <w:r>
        <w:rPr>
          <w:rFonts w:hint="eastAsia" w:ascii="仿宋_GB2312" w:hAnsi="仿宋_GB2312" w:eastAsia="仿宋_GB2312" w:cs="仿宋_GB2312"/>
          <w:color w:val="000000"/>
          <w:sz w:val="32"/>
          <w:szCs w:val="32"/>
          <w:lang w:val="zh-CN"/>
        </w:rPr>
        <w:t>号人民防空大厦</w:t>
      </w:r>
      <w:r>
        <w:rPr>
          <w:rFonts w:ascii="仿宋_GB2312" w:hAnsi="仿宋_GB2312" w:eastAsia="仿宋_GB2312" w:cs="仿宋_GB2312"/>
          <w:color w:val="000000"/>
          <w:sz w:val="32"/>
          <w:szCs w:val="32"/>
          <w:lang w:val="zh-CN"/>
        </w:rPr>
        <w:t>1608</w:t>
      </w:r>
      <w:r>
        <w:rPr>
          <w:rFonts w:hint="eastAsia" w:ascii="仿宋_GB2312" w:hAnsi="仿宋_GB2312" w:eastAsia="仿宋_GB2312" w:cs="仿宋_GB2312"/>
          <w:color w:val="000000"/>
          <w:sz w:val="32"/>
          <w:szCs w:val="32"/>
          <w:lang w:val="zh-CN"/>
        </w:rPr>
        <w:t xml:space="preserve"> 室</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zh-CN"/>
        </w:rPr>
        <w:t>邮政编码：</w:t>
      </w:r>
      <w:r>
        <w:rPr>
          <w:rFonts w:ascii="仿宋_GB2312" w:hAnsi="仿宋_GB2312" w:eastAsia="仿宋_GB2312" w:cs="仿宋_GB2312"/>
          <w:color w:val="000000"/>
          <w:sz w:val="32"/>
          <w:szCs w:val="32"/>
          <w:lang w:val="zh-CN"/>
        </w:rPr>
        <w:t>264003</w:t>
      </w:r>
      <w:r>
        <w:rPr>
          <w:rFonts w:hint="eastAsia" w:ascii="仿宋_GB2312" w:hAnsi="仿宋_GB2312" w:eastAsia="仿宋_GB2312" w:cs="仿宋_GB2312"/>
          <w:color w:val="000000"/>
          <w:sz w:val="32"/>
          <w:szCs w:val="32"/>
          <w:lang w:val="zh-CN"/>
        </w:rPr>
        <w:t>，</w:t>
      </w:r>
      <w:r>
        <w:rPr>
          <w:rFonts w:hint="eastAsia" w:ascii="仿宋_GB2312" w:hAnsi="Times New Roman" w:eastAsia="仿宋_GB2312" w:cs="仿宋_GB2312"/>
          <w:sz w:val="32"/>
          <w:szCs w:val="32"/>
        </w:rPr>
        <w:t>联系</w:t>
      </w:r>
      <w:r>
        <w:rPr>
          <w:rFonts w:hint="eastAsia" w:ascii="仿宋_GB2312" w:hAnsi="Times New Roman" w:eastAsia="仿宋_GB2312" w:cs="仿宋_GB2312"/>
          <w:color w:val="000000"/>
          <w:sz w:val="32"/>
          <w:szCs w:val="32"/>
        </w:rPr>
        <w:t>电话：</w:t>
      </w:r>
      <w:r>
        <w:rPr>
          <w:rFonts w:ascii="仿宋_GB2312" w:hAnsi="Times New Roman" w:eastAsia="仿宋_GB2312" w:cs="仿宋_GB2312"/>
          <w:color w:val="000000"/>
          <w:sz w:val="32"/>
          <w:szCs w:val="32"/>
        </w:rPr>
        <w:t>6240469</w:t>
      </w:r>
      <w:r>
        <w:rPr>
          <w:rFonts w:hint="eastAsia" w:ascii="仿宋_GB2312" w:hAnsi="Times New Roman" w:eastAsia="仿宋_GB2312" w:cs="仿宋_GB2312"/>
          <w:color w:val="000000"/>
          <w:sz w:val="32"/>
          <w:szCs w:val="32"/>
        </w:rPr>
        <w:t>，电子邮箱：</w:t>
      </w:r>
      <w:r>
        <w:rPr>
          <w:rFonts w:ascii="仿宋_GB2312" w:hAnsi="Times New Roman" w:eastAsia="仿宋_GB2312" w:cs="仿宋_GB2312"/>
          <w:sz w:val="32"/>
          <w:szCs w:val="32"/>
        </w:rPr>
        <w:t>ytsmzjsgj@yt.shandong.cn</w:t>
      </w:r>
      <w:r>
        <w:rPr>
          <w:rFonts w:hint="eastAsia" w:ascii="仿宋_GB2312" w:hAnsi="Times New Roman" w:eastAsia="仿宋_GB2312" w:cs="仿宋_GB2312"/>
          <w:sz w:val="32"/>
          <w:szCs w:val="32"/>
        </w:rPr>
        <w:t>。</w:t>
      </w:r>
    </w:p>
    <w:p>
      <w:pPr>
        <w:spacing w:line="560" w:lineRule="exact"/>
        <w:ind w:firstLine="640" w:firstLineChars="200"/>
        <w:jc w:val="left"/>
        <w:rPr>
          <w:rFonts w:hint="eastAsia" w:ascii="仿宋_GB2312" w:hAnsi="Times New Roman" w:eastAsia="仿宋_GB2312" w:cs="仿宋_GB2312"/>
          <w:color w:val="000000"/>
          <w:sz w:val="32"/>
          <w:szCs w:val="32"/>
        </w:rPr>
      </w:pPr>
    </w:p>
    <w:p>
      <w:pPr>
        <w:spacing w:line="560" w:lineRule="exact"/>
        <w:ind w:firstLine="640" w:firstLineChars="200"/>
        <w:jc w:val="left"/>
        <w:rPr>
          <w:rFonts w:hint="eastAsia" w:ascii="仿宋_GB2312" w:hAnsi="Times New Roman" w:eastAsia="仿宋_GB2312" w:cs="仿宋_GB2312"/>
          <w:color w:val="000000"/>
          <w:sz w:val="32"/>
          <w:szCs w:val="32"/>
        </w:rPr>
      </w:pPr>
    </w:p>
    <w:p>
      <w:pPr>
        <w:spacing w:line="560" w:lineRule="exact"/>
        <w:ind w:firstLine="640" w:firstLineChars="200"/>
        <w:jc w:val="left"/>
        <w:rPr>
          <w:rFonts w:hint="eastAsia" w:ascii="仿宋_GB2312" w:hAnsi="Times New Roman" w:eastAsia="仿宋_GB2312" w:cs="仿宋_GB2312"/>
          <w:color w:val="000000"/>
          <w:sz w:val="32"/>
          <w:szCs w:val="32"/>
        </w:rPr>
      </w:pPr>
    </w:p>
    <w:p>
      <w:pPr>
        <w:spacing w:line="560" w:lineRule="exact"/>
        <w:jc w:val="left"/>
        <w:rPr>
          <w:rFonts w:hint="eastAsia" w:ascii="仿宋_GB2312" w:hAnsi="Times New Roman" w:eastAsia="仿宋_GB2312" w:cs="仿宋_GB2312"/>
          <w:color w:val="000000"/>
          <w:sz w:val="32"/>
          <w:szCs w:val="32"/>
        </w:rPr>
      </w:pPr>
    </w:p>
    <w:p>
      <w:pPr>
        <w:spacing w:line="560" w:lineRule="exact"/>
        <w:ind w:firstLine="640" w:firstLineChars="200"/>
        <w:jc w:val="left"/>
        <w:rPr>
          <w:rFonts w:ascii="仿宋_GB2312" w:hAnsi="Times New Roman" w:eastAsia="仿宋_GB2312" w:cs="仿宋_GB2312"/>
          <w:color w:val="000000"/>
          <w:sz w:val="32"/>
          <w:szCs w:val="32"/>
        </w:rPr>
      </w:pPr>
    </w:p>
    <w:p>
      <w:pPr>
        <w:spacing w:line="560" w:lineRule="exact"/>
        <w:ind w:firstLine="640" w:firstLineChars="200"/>
        <w:jc w:val="left"/>
        <w:rPr>
          <w:rFonts w:hint="eastAsia" w:ascii="仿宋_GB2312" w:hAnsi="Times New Roman" w:eastAsia="仿宋_GB2312" w:cs="仿宋_GB2312"/>
          <w:color w:val="000000"/>
          <w:sz w:val="32"/>
          <w:szCs w:val="32"/>
        </w:rPr>
      </w:pPr>
    </w:p>
    <w:p>
      <w:pPr>
        <w:spacing w:line="560" w:lineRule="exact"/>
        <w:ind w:firstLine="640" w:firstLineChars="200"/>
        <w:jc w:val="left"/>
        <w:rPr>
          <w:rFonts w:hint="eastAsia" w:ascii="仿宋_GB2312" w:hAnsi="Times New Roman" w:eastAsia="仿宋_GB2312" w:cs="仿宋_GB2312"/>
          <w:color w:val="000000"/>
          <w:sz w:val="32"/>
          <w:szCs w:val="32"/>
        </w:rPr>
      </w:pPr>
    </w:p>
    <w:p>
      <w:pPr>
        <w:spacing w:line="560" w:lineRule="exact"/>
        <w:ind w:firstLine="640" w:firstLineChars="200"/>
        <w:jc w:val="left"/>
        <w:rPr>
          <w:rFonts w:hint="eastAsia" w:ascii="仿宋_GB2312" w:hAnsi="Times New Roman" w:eastAsia="仿宋_GB2312" w:cs="仿宋_GB2312"/>
          <w:color w:val="000000"/>
          <w:sz w:val="32"/>
          <w:szCs w:val="32"/>
        </w:rPr>
      </w:pPr>
    </w:p>
    <w:p>
      <w:pPr>
        <w:spacing w:line="560" w:lineRule="exact"/>
        <w:ind w:firstLine="640" w:firstLineChars="200"/>
        <w:jc w:val="left"/>
        <w:rPr>
          <w:rFonts w:ascii="仿宋_GB2312" w:hAnsi="Times New Roman" w:eastAsia="仿宋_GB2312" w:cs="仿宋_GB2312"/>
          <w:color w:val="000000"/>
          <w:sz w:val="32"/>
          <w:szCs w:val="32"/>
        </w:rPr>
      </w:pPr>
    </w:p>
    <w:p>
      <w:pPr>
        <w:spacing w:line="560" w:lineRule="exact"/>
        <w:ind w:firstLine="640" w:firstLineChars="200"/>
        <w:jc w:val="left"/>
        <w:rPr>
          <w:rFonts w:hint="eastAsia" w:ascii="仿宋_GB2312" w:hAnsi="Times New Roman" w:eastAsia="仿宋_GB2312" w:cs="仿宋_GB2312"/>
          <w:color w:val="000000"/>
          <w:sz w:val="32"/>
          <w:szCs w:val="32"/>
        </w:rPr>
      </w:pPr>
    </w:p>
    <w:bookmarkEnd w:id="0"/>
    <w:bookmarkEnd w:id="1"/>
    <w:bookmarkEnd w:id="2"/>
    <w:bookmarkEnd w:id="3"/>
    <w:bookmarkEnd w:id="4"/>
    <w:bookmarkEnd w:id="5"/>
    <w:p>
      <w:pPr>
        <w:spacing w:before="287" w:beforeLines="50" w:after="287" w:afterLines="50" w:line="600" w:lineRule="exact"/>
        <w:jc w:val="center"/>
        <w:rPr>
          <w:rFonts w:hint="eastAsia" w:ascii="方正小标宋简体" w:hAnsi="黑体" w:eastAsia="方正小标宋简体" w:cs="方正小标宋简体"/>
          <w:color w:val="000000"/>
          <w:sz w:val="44"/>
          <w:szCs w:val="44"/>
          <w:lang w:val="en-US" w:eastAsia="zh-CN"/>
        </w:rPr>
      </w:pPr>
    </w:p>
    <w:p>
      <w:pPr>
        <w:spacing w:before="287" w:beforeLines="50" w:after="287" w:afterLines="50" w:line="600" w:lineRule="exact"/>
        <w:jc w:val="center"/>
        <w:rPr>
          <w:rFonts w:hint="eastAsia" w:ascii="方正小标宋简体" w:hAnsi="微软雅黑" w:eastAsia="方正小标宋简体" w:cs="微软雅黑"/>
          <w:sz w:val="44"/>
          <w:szCs w:val="44"/>
        </w:rPr>
      </w:pPr>
      <w:r>
        <w:rPr>
          <w:rFonts w:hint="eastAsia" w:ascii="方正小标宋简体" w:hAnsi="黑体" w:eastAsia="方正小标宋简体" w:cs="方正小标宋简体"/>
          <w:color w:val="000000"/>
          <w:sz w:val="44"/>
          <w:szCs w:val="44"/>
          <w:lang w:val="en-US" w:eastAsia="zh-CN"/>
        </w:rPr>
        <w:t>2025年烟台市</w:t>
      </w:r>
      <w:r>
        <w:rPr>
          <w:rFonts w:hint="eastAsia" w:ascii="方正小标宋简体" w:hAnsi="微软雅黑" w:eastAsia="方正小标宋简体" w:cs="微软雅黑"/>
          <w:sz w:val="44"/>
          <w:szCs w:val="44"/>
        </w:rPr>
        <w:t>社会组织发展</w:t>
      </w:r>
      <w:r>
        <w:rPr>
          <w:rFonts w:hint="eastAsia" w:ascii="方正小标宋简体" w:hAnsi="微软雅黑" w:eastAsia="方正小标宋简体" w:cs="微软雅黑"/>
          <w:sz w:val="44"/>
          <w:szCs w:val="44"/>
          <w:lang w:eastAsia="zh-CN"/>
        </w:rPr>
        <w:t>扶持</w:t>
      </w:r>
      <w:r>
        <w:rPr>
          <w:rFonts w:hint="eastAsia" w:ascii="方正小标宋简体" w:hAnsi="微软雅黑" w:eastAsia="方正小标宋简体" w:cs="微软雅黑"/>
          <w:sz w:val="44"/>
          <w:szCs w:val="44"/>
        </w:rPr>
        <w:t>资金</w:t>
      </w:r>
    </w:p>
    <w:p>
      <w:pPr>
        <w:spacing w:before="287" w:beforeLines="50" w:after="287" w:afterLines="50" w:line="600" w:lineRule="exact"/>
        <w:jc w:val="center"/>
        <w:rPr>
          <w:rFonts w:ascii="方正小标宋简体" w:hAnsi="微软雅黑" w:eastAsia="方正小标宋简体" w:cs="微软雅黑"/>
          <w:sz w:val="44"/>
          <w:szCs w:val="44"/>
        </w:rPr>
      </w:pPr>
      <w:r>
        <w:rPr>
          <w:rFonts w:hint="eastAsia" w:ascii="方正小标宋简体" w:hAnsi="微软雅黑" w:eastAsia="方正小标宋简体" w:cs="微软雅黑"/>
          <w:sz w:val="44"/>
          <w:szCs w:val="44"/>
          <w:lang w:val="en-US" w:eastAsia="zh-CN"/>
        </w:rPr>
        <w:t>支持项目申请</w:t>
      </w:r>
      <w:r>
        <w:rPr>
          <w:rFonts w:hint="eastAsia" w:ascii="方正小标宋简体" w:hAnsi="微软雅黑" w:eastAsia="方正小标宋简体" w:cs="微软雅黑"/>
          <w:sz w:val="44"/>
          <w:szCs w:val="44"/>
        </w:rPr>
        <w:t>表</w:t>
      </w:r>
    </w:p>
    <w:tbl>
      <w:tblPr>
        <w:tblStyle w:val="48"/>
        <w:tblW w:w="9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6"/>
        <w:gridCol w:w="1516"/>
        <w:gridCol w:w="28"/>
        <w:gridCol w:w="723"/>
        <w:gridCol w:w="888"/>
        <w:gridCol w:w="1466"/>
        <w:gridCol w:w="156"/>
        <w:gridCol w:w="2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申报项目名称</w:t>
            </w:r>
          </w:p>
        </w:tc>
        <w:tc>
          <w:tcPr>
            <w:tcW w:w="6960" w:type="dxa"/>
            <w:gridSpan w:val="7"/>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申报单位</w:t>
            </w:r>
          </w:p>
        </w:tc>
        <w:tc>
          <w:tcPr>
            <w:tcW w:w="6960" w:type="dxa"/>
            <w:gridSpan w:val="7"/>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ind w:left="-160" w:leftChars="-50" w:right="-160" w:rightChars="-50"/>
              <w:jc w:val="center"/>
              <w:rPr>
                <w:rFonts w:hint="eastAsia" w:ascii="黑体" w:hAnsi="黑体" w:eastAsia="黑体" w:cs="黑体"/>
                <w:sz w:val="28"/>
                <w:szCs w:val="28"/>
              </w:rPr>
            </w:pPr>
            <w:r>
              <w:rPr>
                <w:rFonts w:hint="eastAsia" w:ascii="黑体" w:hAnsi="黑体" w:eastAsia="黑体" w:cs="黑体"/>
                <w:spacing w:val="-20"/>
                <w:sz w:val="28"/>
                <w:szCs w:val="28"/>
              </w:rPr>
              <w:t>统一社会信用代码</w:t>
            </w:r>
          </w:p>
        </w:tc>
        <w:tc>
          <w:tcPr>
            <w:tcW w:w="3155" w:type="dxa"/>
            <w:gridSpan w:val="4"/>
            <w:noWrap w:val="0"/>
            <w:vAlign w:val="center"/>
          </w:tcPr>
          <w:p>
            <w:pPr>
              <w:spacing w:line="240" w:lineRule="atLeast"/>
              <w:jc w:val="center"/>
              <w:rPr>
                <w:rFonts w:ascii="仿宋_GB2312" w:hAnsi="仿宋_GB2312" w:eastAsia="仿宋_GB2312" w:cs="仿宋_GB2312"/>
                <w:sz w:val="28"/>
                <w:szCs w:val="28"/>
              </w:rPr>
            </w:pPr>
          </w:p>
        </w:tc>
        <w:tc>
          <w:tcPr>
            <w:tcW w:w="1622" w:type="dxa"/>
            <w:gridSpan w:val="2"/>
            <w:noWrap w:val="0"/>
            <w:vAlign w:val="center"/>
          </w:tcPr>
          <w:p>
            <w:pPr>
              <w:spacing w:line="240" w:lineRule="atLeast"/>
              <w:jc w:val="center"/>
              <w:rPr>
                <w:rFonts w:ascii="仿宋_GB2312" w:hAnsi="仿宋_GB2312" w:eastAsia="仿宋_GB2312" w:cs="仿宋_GB2312"/>
                <w:sz w:val="28"/>
                <w:szCs w:val="28"/>
              </w:rPr>
            </w:pPr>
            <w:r>
              <w:rPr>
                <w:rFonts w:hint="eastAsia" w:ascii="黑体" w:hAnsi="黑体" w:eastAsia="黑体" w:cs="黑体"/>
                <w:sz w:val="28"/>
                <w:szCs w:val="28"/>
              </w:rPr>
              <w:t>成立时间</w:t>
            </w:r>
          </w:p>
        </w:tc>
        <w:tc>
          <w:tcPr>
            <w:tcW w:w="2183" w:type="dxa"/>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ind w:left="-320" w:leftChars="-100" w:right="-320" w:rightChars="-100"/>
              <w:jc w:val="center"/>
              <w:rPr>
                <w:rFonts w:hint="eastAsia" w:ascii="黑体" w:hAnsi="黑体" w:eastAsia="黑体" w:cs="黑体"/>
                <w:spacing w:val="-11"/>
                <w:sz w:val="28"/>
                <w:szCs w:val="28"/>
              </w:rPr>
            </w:pPr>
            <w:r>
              <w:rPr>
                <w:rFonts w:hint="eastAsia" w:ascii="黑体" w:hAnsi="黑体" w:eastAsia="黑体" w:cs="黑体"/>
                <w:spacing w:val="-11"/>
                <w:sz w:val="28"/>
                <w:szCs w:val="28"/>
              </w:rPr>
              <w:t>注册资金（万元）</w:t>
            </w:r>
          </w:p>
        </w:tc>
        <w:tc>
          <w:tcPr>
            <w:tcW w:w="1516" w:type="dxa"/>
            <w:noWrap w:val="0"/>
            <w:vAlign w:val="center"/>
          </w:tcPr>
          <w:p>
            <w:pPr>
              <w:spacing w:line="240" w:lineRule="atLeast"/>
              <w:jc w:val="center"/>
              <w:rPr>
                <w:rFonts w:ascii="仿宋_GB2312" w:hAnsi="仿宋_GB2312" w:eastAsia="仿宋_GB2312" w:cs="仿宋_GB2312"/>
                <w:sz w:val="28"/>
                <w:szCs w:val="28"/>
              </w:rPr>
            </w:pPr>
          </w:p>
        </w:tc>
        <w:tc>
          <w:tcPr>
            <w:tcW w:w="1639" w:type="dxa"/>
            <w:gridSpan w:val="3"/>
            <w:noWrap w:val="0"/>
            <w:vAlign w:val="center"/>
          </w:tcPr>
          <w:p>
            <w:pPr>
              <w:spacing w:line="240" w:lineRule="atLeast"/>
              <w:jc w:val="center"/>
              <w:rPr>
                <w:rFonts w:ascii="仿宋_GB2312" w:hAnsi="仿宋_GB2312" w:eastAsia="仿宋_GB2312" w:cs="仿宋_GB2312"/>
                <w:sz w:val="28"/>
                <w:szCs w:val="28"/>
              </w:rPr>
            </w:pPr>
            <w:r>
              <w:rPr>
                <w:rFonts w:hint="eastAsia" w:ascii="黑体" w:hAnsi="黑体" w:eastAsia="黑体" w:cs="黑体"/>
                <w:sz w:val="28"/>
                <w:szCs w:val="28"/>
              </w:rPr>
              <w:t>评估等级</w:t>
            </w:r>
          </w:p>
        </w:tc>
        <w:tc>
          <w:tcPr>
            <w:tcW w:w="3805" w:type="dxa"/>
            <w:gridSpan w:val="3"/>
            <w:noWrap w:val="0"/>
            <w:vAlign w:val="center"/>
          </w:tcPr>
          <w:p>
            <w:pPr>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）年（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住    所</w:t>
            </w:r>
          </w:p>
        </w:tc>
        <w:tc>
          <w:tcPr>
            <w:tcW w:w="6960" w:type="dxa"/>
            <w:gridSpan w:val="7"/>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开户银行</w:t>
            </w:r>
          </w:p>
        </w:tc>
        <w:tc>
          <w:tcPr>
            <w:tcW w:w="6960" w:type="dxa"/>
            <w:gridSpan w:val="7"/>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账户名称</w:t>
            </w:r>
          </w:p>
        </w:tc>
        <w:tc>
          <w:tcPr>
            <w:tcW w:w="6960" w:type="dxa"/>
            <w:gridSpan w:val="7"/>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账    号</w:t>
            </w:r>
          </w:p>
        </w:tc>
        <w:tc>
          <w:tcPr>
            <w:tcW w:w="6960" w:type="dxa"/>
            <w:gridSpan w:val="7"/>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jc w:val="center"/>
              <w:rPr>
                <w:rFonts w:hint="eastAsia" w:ascii="黑体" w:hAnsi="黑体" w:eastAsia="黑体" w:cs="黑体"/>
                <w:sz w:val="28"/>
                <w:szCs w:val="28"/>
              </w:rPr>
            </w:pPr>
          </w:p>
        </w:tc>
        <w:tc>
          <w:tcPr>
            <w:tcW w:w="1544" w:type="dxa"/>
            <w:gridSpan w:val="2"/>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姓名</w:t>
            </w:r>
          </w:p>
        </w:tc>
        <w:tc>
          <w:tcPr>
            <w:tcW w:w="1611" w:type="dxa"/>
            <w:gridSpan w:val="2"/>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职务</w:t>
            </w:r>
          </w:p>
        </w:tc>
        <w:tc>
          <w:tcPr>
            <w:tcW w:w="146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联系电话</w:t>
            </w:r>
          </w:p>
        </w:tc>
        <w:tc>
          <w:tcPr>
            <w:tcW w:w="2339" w:type="dxa"/>
            <w:gridSpan w:val="2"/>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法定代表人</w:t>
            </w:r>
          </w:p>
        </w:tc>
        <w:tc>
          <w:tcPr>
            <w:tcW w:w="1544" w:type="dxa"/>
            <w:gridSpan w:val="2"/>
            <w:noWrap w:val="0"/>
            <w:vAlign w:val="center"/>
          </w:tcPr>
          <w:p>
            <w:pPr>
              <w:spacing w:line="240" w:lineRule="atLeast"/>
              <w:jc w:val="center"/>
              <w:rPr>
                <w:rFonts w:ascii="仿宋_GB2312" w:hAnsi="仿宋_GB2312" w:eastAsia="仿宋_GB2312" w:cs="仿宋_GB2312"/>
                <w:sz w:val="28"/>
                <w:szCs w:val="28"/>
              </w:rPr>
            </w:pPr>
          </w:p>
        </w:tc>
        <w:tc>
          <w:tcPr>
            <w:tcW w:w="1611" w:type="dxa"/>
            <w:gridSpan w:val="2"/>
            <w:noWrap w:val="0"/>
            <w:vAlign w:val="center"/>
          </w:tcPr>
          <w:p>
            <w:pPr>
              <w:spacing w:line="240" w:lineRule="atLeast"/>
              <w:jc w:val="center"/>
              <w:rPr>
                <w:rFonts w:ascii="仿宋_GB2312" w:hAnsi="仿宋_GB2312" w:eastAsia="仿宋_GB2312" w:cs="仿宋_GB2312"/>
                <w:sz w:val="28"/>
                <w:szCs w:val="28"/>
              </w:rPr>
            </w:pPr>
          </w:p>
        </w:tc>
        <w:tc>
          <w:tcPr>
            <w:tcW w:w="1466" w:type="dxa"/>
            <w:noWrap w:val="0"/>
            <w:vAlign w:val="center"/>
          </w:tcPr>
          <w:p>
            <w:pPr>
              <w:spacing w:line="240" w:lineRule="atLeast"/>
              <w:jc w:val="center"/>
              <w:rPr>
                <w:rFonts w:ascii="仿宋_GB2312" w:hAnsi="仿宋_GB2312" w:eastAsia="仿宋_GB2312" w:cs="仿宋_GB2312"/>
                <w:sz w:val="28"/>
                <w:szCs w:val="28"/>
              </w:rPr>
            </w:pPr>
          </w:p>
        </w:tc>
        <w:tc>
          <w:tcPr>
            <w:tcW w:w="2339" w:type="dxa"/>
            <w:gridSpan w:val="2"/>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联系人</w:t>
            </w:r>
          </w:p>
        </w:tc>
        <w:tc>
          <w:tcPr>
            <w:tcW w:w="1544" w:type="dxa"/>
            <w:gridSpan w:val="2"/>
            <w:noWrap w:val="0"/>
            <w:vAlign w:val="center"/>
          </w:tcPr>
          <w:p>
            <w:pPr>
              <w:spacing w:line="240" w:lineRule="atLeast"/>
              <w:jc w:val="center"/>
              <w:rPr>
                <w:rFonts w:ascii="仿宋_GB2312" w:hAnsi="仿宋_GB2312" w:eastAsia="仿宋_GB2312" w:cs="仿宋_GB2312"/>
                <w:sz w:val="28"/>
                <w:szCs w:val="28"/>
              </w:rPr>
            </w:pPr>
          </w:p>
        </w:tc>
        <w:tc>
          <w:tcPr>
            <w:tcW w:w="1611" w:type="dxa"/>
            <w:gridSpan w:val="2"/>
            <w:noWrap w:val="0"/>
            <w:vAlign w:val="center"/>
          </w:tcPr>
          <w:p>
            <w:pPr>
              <w:spacing w:line="240" w:lineRule="atLeast"/>
              <w:jc w:val="center"/>
              <w:rPr>
                <w:rFonts w:ascii="仿宋_GB2312" w:hAnsi="仿宋_GB2312" w:eastAsia="仿宋_GB2312" w:cs="仿宋_GB2312"/>
                <w:sz w:val="28"/>
                <w:szCs w:val="28"/>
              </w:rPr>
            </w:pPr>
          </w:p>
        </w:tc>
        <w:tc>
          <w:tcPr>
            <w:tcW w:w="1466" w:type="dxa"/>
            <w:noWrap w:val="0"/>
            <w:vAlign w:val="center"/>
          </w:tcPr>
          <w:p>
            <w:pPr>
              <w:spacing w:line="240" w:lineRule="atLeast"/>
              <w:jc w:val="center"/>
              <w:rPr>
                <w:rFonts w:ascii="仿宋_GB2312" w:hAnsi="仿宋_GB2312" w:eastAsia="仿宋_GB2312" w:cs="仿宋_GB2312"/>
                <w:sz w:val="28"/>
                <w:szCs w:val="28"/>
              </w:rPr>
            </w:pPr>
          </w:p>
        </w:tc>
        <w:tc>
          <w:tcPr>
            <w:tcW w:w="2339" w:type="dxa"/>
            <w:gridSpan w:val="2"/>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426" w:type="dxa"/>
            <w:noWrap w:val="0"/>
            <w:vAlign w:val="center"/>
          </w:tcPr>
          <w:p>
            <w:pPr>
              <w:spacing w:line="240" w:lineRule="atLeast"/>
              <w:jc w:val="center"/>
              <w:rPr>
                <w:rFonts w:hint="default" w:ascii="黑体" w:hAnsi="黑体" w:eastAsia="黑体" w:cs="黑体"/>
                <w:sz w:val="28"/>
                <w:szCs w:val="28"/>
                <w:lang w:val="en-US"/>
              </w:rPr>
            </w:pPr>
            <w:r>
              <w:rPr>
                <w:rFonts w:hint="eastAsia" w:ascii="黑体" w:hAnsi="黑体" w:eastAsia="黑体" w:cs="黑体"/>
                <w:sz w:val="28"/>
                <w:szCs w:val="28"/>
                <w:lang w:val="en-US" w:eastAsia="zh-CN"/>
              </w:rPr>
              <w:t>项目类别</w:t>
            </w:r>
          </w:p>
        </w:tc>
        <w:tc>
          <w:tcPr>
            <w:tcW w:w="6960" w:type="dxa"/>
            <w:gridSpan w:val="7"/>
            <w:noWrap w:val="0"/>
            <w:vAlign w:val="center"/>
          </w:tcPr>
          <w:p>
            <w:pPr>
              <w:spacing w:line="240" w:lineRule="atLeast"/>
              <w:jc w:val="both"/>
              <w:rPr>
                <w:rFonts w:hint="default" w:hAnsi="仿宋_GB2312" w:eastAsia="仿宋_GB2312" w:cs="仿宋_GB2312"/>
                <w:sz w:val="28"/>
                <w:szCs w:val="28"/>
                <w:lang w:val="en-US" w:eastAsia="zh-CN"/>
              </w:rPr>
            </w:pPr>
            <w:r>
              <w:rPr>
                <w:rFonts w:hint="eastAsia" w:hAnsi="仿宋_GB2312" w:cs="仿宋_GB2312"/>
                <w:sz w:val="28"/>
                <w:szCs w:val="28"/>
                <w:lang w:val="en-US" w:eastAsia="zh-CN"/>
              </w:rPr>
              <w:t>A类（  ）  B类（  ）  C类（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4"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申报项目简介</w:t>
            </w:r>
          </w:p>
        </w:tc>
        <w:tc>
          <w:tcPr>
            <w:tcW w:w="6960" w:type="dxa"/>
            <w:gridSpan w:val="7"/>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2"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202</w:t>
            </w:r>
            <w:r>
              <w:rPr>
                <w:rFonts w:hint="eastAsia" w:ascii="黑体" w:hAnsi="黑体" w:eastAsia="黑体" w:cs="黑体"/>
                <w:sz w:val="28"/>
                <w:szCs w:val="28"/>
                <w:lang w:val="en-US" w:eastAsia="zh-CN"/>
              </w:rPr>
              <w:t>3</w:t>
            </w:r>
            <w:r>
              <w:rPr>
                <w:rFonts w:hint="eastAsia" w:ascii="黑体" w:hAnsi="黑体" w:eastAsia="黑体" w:cs="黑体"/>
                <w:sz w:val="28"/>
                <w:szCs w:val="28"/>
              </w:rPr>
              <w:t>年以来重点</w:t>
            </w:r>
          </w:p>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业务开展情况</w:t>
            </w:r>
          </w:p>
        </w:tc>
        <w:tc>
          <w:tcPr>
            <w:tcW w:w="6960" w:type="dxa"/>
            <w:gridSpan w:val="7"/>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20</w:t>
            </w:r>
            <w:r>
              <w:rPr>
                <w:rFonts w:hint="eastAsia" w:ascii="黑体" w:hAnsi="黑体" w:eastAsia="黑体" w:cs="黑体"/>
                <w:sz w:val="28"/>
                <w:szCs w:val="28"/>
                <w:lang w:val="en-US" w:eastAsia="zh-CN"/>
              </w:rPr>
              <w:t>23</w:t>
            </w:r>
            <w:r>
              <w:rPr>
                <w:rFonts w:hint="eastAsia" w:ascii="黑体" w:hAnsi="黑体" w:eastAsia="黑体" w:cs="黑体"/>
                <w:sz w:val="28"/>
                <w:szCs w:val="28"/>
              </w:rPr>
              <w:t>年以来获得</w:t>
            </w:r>
          </w:p>
          <w:p>
            <w:pPr>
              <w:spacing w:line="240" w:lineRule="atLeast"/>
              <w:jc w:val="center"/>
              <w:rPr>
                <w:rFonts w:hint="eastAsia" w:ascii="黑体" w:hAnsi="黑体" w:eastAsia="黑体" w:cs="黑体"/>
                <w:sz w:val="28"/>
                <w:szCs w:val="28"/>
              </w:rPr>
            </w:pPr>
            <w:r>
              <w:rPr>
                <w:rFonts w:hint="eastAsia" w:ascii="黑体" w:hAnsi="黑体" w:eastAsia="黑体" w:cs="黑体"/>
                <w:sz w:val="28"/>
                <w:szCs w:val="28"/>
                <w:lang w:eastAsia="zh-CN"/>
              </w:rPr>
              <w:t>市</w:t>
            </w:r>
            <w:r>
              <w:rPr>
                <w:rFonts w:hint="eastAsia" w:ascii="黑体" w:hAnsi="黑体" w:eastAsia="黑体" w:cs="黑体"/>
                <w:sz w:val="28"/>
                <w:szCs w:val="28"/>
              </w:rPr>
              <w:t>以上奖励和荣誉</w:t>
            </w:r>
          </w:p>
        </w:tc>
        <w:tc>
          <w:tcPr>
            <w:tcW w:w="6960" w:type="dxa"/>
            <w:gridSpan w:val="7"/>
            <w:noWrap w:val="0"/>
            <w:vAlign w:val="center"/>
          </w:tcPr>
          <w:p>
            <w:pPr>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2" w:hRule="atLeast"/>
          <w:jc w:val="center"/>
        </w:trPr>
        <w:tc>
          <w:tcPr>
            <w:tcW w:w="2426" w:type="dxa"/>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申报单位意见</w:t>
            </w:r>
          </w:p>
        </w:tc>
        <w:tc>
          <w:tcPr>
            <w:tcW w:w="6960" w:type="dxa"/>
            <w:gridSpan w:val="7"/>
            <w:noWrap w:val="0"/>
            <w:vAlign w:val="center"/>
          </w:tcPr>
          <w:p>
            <w:pPr>
              <w:adjustRightInd w:val="0"/>
              <w:snapToGrid w:val="0"/>
              <w:ind w:firstLine="560" w:firstLineChars="200"/>
              <w:rPr>
                <w:rFonts w:hint="eastAsia" w:ascii="仿宋_GB2312" w:hAnsi="Times New Roman" w:eastAsia="仿宋_GB2312"/>
                <w:sz w:val="28"/>
                <w:szCs w:val="28"/>
              </w:rPr>
            </w:pPr>
            <w:r>
              <w:rPr>
                <w:rFonts w:hint="eastAsia" w:ascii="仿宋_GB2312" w:hAnsi="Times New Roman" w:eastAsia="仿宋_GB2312" w:cs="仿宋_GB2312"/>
                <w:sz w:val="28"/>
                <w:szCs w:val="28"/>
              </w:rPr>
              <w:t>我单位保证</w:t>
            </w:r>
            <w:r>
              <w:rPr>
                <w:rFonts w:hint="eastAsia" w:hAnsi="Times New Roman" w:cs="仿宋_GB2312"/>
                <w:sz w:val="28"/>
                <w:szCs w:val="28"/>
                <w:lang w:val="en-US" w:eastAsia="zh-CN"/>
              </w:rPr>
              <w:t>所有</w:t>
            </w:r>
            <w:r>
              <w:rPr>
                <w:rFonts w:hint="eastAsia" w:ascii="仿宋_GB2312" w:hAnsi="Times New Roman" w:eastAsia="仿宋_GB2312" w:cs="仿宋_GB2312"/>
                <w:sz w:val="28"/>
                <w:szCs w:val="28"/>
              </w:rPr>
              <w:t>申报材料真实、合法、有效；已制定的项目实施计划、方案，确保如期完成。将按法律、法规有关规定，接受项目监管、审计和评估，并承担相应责任。</w:t>
            </w:r>
            <w:r>
              <w:rPr>
                <w:rFonts w:hint="eastAsia" w:ascii="仿宋_GB2312" w:hAnsi="仿宋_GB2312" w:eastAsia="仿宋_GB2312" w:cs="仿宋_GB2312"/>
                <w:sz w:val="28"/>
                <w:szCs w:val="28"/>
              </w:rPr>
              <w:t xml:space="preserve"> </w:t>
            </w:r>
          </w:p>
          <w:p>
            <w:pPr>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法定代表人签字：     </w:t>
            </w:r>
          </w:p>
          <w:p>
            <w:pPr>
              <w:spacing w:line="6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hAnsi="仿宋_GB2312" w:cs="仿宋_GB2312"/>
                <w:sz w:val="28"/>
                <w:szCs w:val="28"/>
                <w:lang w:val="en-US" w:eastAsia="zh-CN"/>
              </w:rPr>
              <w:t xml:space="preserve">         </w:t>
            </w:r>
            <w:r>
              <w:rPr>
                <w:rFonts w:hint="eastAsia" w:ascii="仿宋_GB2312" w:hAnsi="仿宋_GB2312" w:eastAsia="仿宋_GB2312" w:cs="仿宋_GB2312"/>
                <w:sz w:val="28"/>
                <w:szCs w:val="28"/>
              </w:rPr>
              <w:t>（单位盖章）</w:t>
            </w:r>
          </w:p>
          <w:p>
            <w:pPr>
              <w:wordWrap w:val="0"/>
              <w:spacing w:line="60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4693" w:type="dxa"/>
            <w:gridSpan w:val="4"/>
            <w:tcBorders>
              <w:top w:val="single" w:color="auto" w:sz="4" w:space="0"/>
              <w:bottom w:val="single" w:color="auto" w:sz="4" w:space="0"/>
            </w:tcBorders>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lang w:eastAsia="zh-CN"/>
              </w:rPr>
              <w:t>市民政局资格</w:t>
            </w:r>
            <w:r>
              <w:rPr>
                <w:rFonts w:hint="eastAsia" w:ascii="黑体" w:hAnsi="黑体" w:eastAsia="黑体" w:cs="黑体"/>
                <w:sz w:val="28"/>
                <w:szCs w:val="28"/>
                <w:lang w:val="en-US" w:eastAsia="zh-CN"/>
              </w:rPr>
              <w:t>审核</w:t>
            </w:r>
            <w:r>
              <w:rPr>
                <w:rFonts w:hint="eastAsia" w:ascii="黑体" w:hAnsi="黑体" w:eastAsia="黑体" w:cs="黑体"/>
                <w:sz w:val="28"/>
                <w:szCs w:val="28"/>
                <w:lang w:eastAsia="zh-CN"/>
              </w:rPr>
              <w:t>意</w:t>
            </w:r>
            <w:r>
              <w:rPr>
                <w:rFonts w:hint="eastAsia" w:ascii="黑体" w:hAnsi="黑体" w:eastAsia="黑体" w:cs="黑体"/>
                <w:sz w:val="28"/>
                <w:szCs w:val="28"/>
              </w:rPr>
              <w:t>见</w:t>
            </w:r>
          </w:p>
        </w:tc>
        <w:tc>
          <w:tcPr>
            <w:tcW w:w="4693" w:type="dxa"/>
            <w:gridSpan w:val="4"/>
            <w:tcBorders>
              <w:top w:val="single" w:color="auto" w:sz="4" w:space="0"/>
              <w:bottom w:val="single" w:color="auto" w:sz="4" w:space="0"/>
            </w:tcBorders>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lang w:val="en-US" w:eastAsia="zh-CN"/>
              </w:rPr>
              <w:t>专家</w:t>
            </w:r>
            <w:r>
              <w:rPr>
                <w:rFonts w:hint="eastAsia" w:ascii="黑体" w:hAnsi="黑体" w:eastAsia="黑体" w:cs="黑体"/>
                <w:sz w:val="28"/>
                <w:szCs w:val="28"/>
                <w:lang w:eastAsia="zh-CN"/>
              </w:rPr>
              <w:t>评审</w:t>
            </w:r>
            <w:r>
              <w:rPr>
                <w:rFonts w:hint="eastAsia" w:ascii="黑体" w:hAnsi="黑体" w:eastAsia="黑体" w:cs="黑体"/>
                <w:sz w:val="28"/>
                <w:szCs w:val="28"/>
              </w:rPr>
              <w:t>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8" w:hRule="atLeast"/>
          <w:jc w:val="center"/>
        </w:trPr>
        <w:tc>
          <w:tcPr>
            <w:tcW w:w="4693" w:type="dxa"/>
            <w:gridSpan w:val="4"/>
            <w:tcBorders>
              <w:top w:val="single" w:color="auto" w:sz="4" w:space="0"/>
              <w:left w:val="single" w:color="auto" w:sz="4" w:space="0"/>
              <w:bottom w:val="single" w:color="auto" w:sz="4" w:space="0"/>
            </w:tcBorders>
            <w:noWrap w:val="0"/>
            <w:vAlign w:val="center"/>
          </w:tcPr>
          <w:p>
            <w:pPr>
              <w:spacing w:line="600" w:lineRule="exact"/>
              <w:jc w:val="center"/>
              <w:rPr>
                <w:rFonts w:hint="eastAsia" w:ascii="仿宋_GB2312" w:hAnsi="仿宋_GB2312" w:eastAsia="仿宋_GB2312" w:cs="仿宋_GB2312"/>
                <w:sz w:val="28"/>
                <w:szCs w:val="28"/>
              </w:rPr>
            </w:pPr>
          </w:p>
          <w:p>
            <w:pPr>
              <w:spacing w:line="600" w:lineRule="exact"/>
              <w:jc w:val="center"/>
              <w:rPr>
                <w:rFonts w:hint="default" w:hAnsi="仿宋_GB2312" w:cs="仿宋_GB2312"/>
                <w:sz w:val="28"/>
                <w:szCs w:val="28"/>
                <w:lang w:val="en"/>
              </w:rPr>
            </w:pPr>
            <w:r>
              <w:rPr>
                <w:rFonts w:hint="default" w:hAnsi="仿宋_GB2312" w:cs="仿宋_GB2312"/>
                <w:sz w:val="28"/>
                <w:szCs w:val="28"/>
                <w:lang w:val="en"/>
              </w:rPr>
              <w:t xml:space="preserve">           </w:t>
            </w:r>
          </w:p>
          <w:p>
            <w:pPr>
              <w:spacing w:line="600" w:lineRule="exact"/>
              <w:jc w:val="center"/>
              <w:rPr>
                <w:rFonts w:hint="eastAsia" w:ascii="仿宋_GB2312" w:hAnsi="仿宋_GB2312" w:eastAsia="仿宋_GB2312" w:cs="仿宋_GB2312"/>
                <w:sz w:val="28"/>
                <w:szCs w:val="28"/>
              </w:rPr>
            </w:pPr>
            <w:r>
              <w:rPr>
                <w:rFonts w:hint="default" w:hAnsi="仿宋_GB2312" w:cs="仿宋_GB2312"/>
                <w:sz w:val="28"/>
                <w:szCs w:val="28"/>
                <w:lang w:val="en"/>
              </w:rPr>
              <w:t xml:space="preserve">             </w:t>
            </w:r>
            <w:r>
              <w:rPr>
                <w:rFonts w:hint="eastAsia" w:ascii="仿宋_GB2312" w:hAnsi="仿宋_GB2312" w:eastAsia="仿宋_GB2312" w:cs="仿宋_GB2312"/>
                <w:sz w:val="28"/>
                <w:szCs w:val="28"/>
              </w:rPr>
              <w:t>（单位盖章）</w:t>
            </w:r>
          </w:p>
          <w:p>
            <w:pPr>
              <w:spacing w:line="6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tc>
        <w:tc>
          <w:tcPr>
            <w:tcW w:w="4693" w:type="dxa"/>
            <w:gridSpan w:val="4"/>
            <w:tcBorders>
              <w:top w:val="single" w:color="auto" w:sz="4" w:space="0"/>
              <w:left w:val="single" w:color="auto" w:sz="4" w:space="0"/>
              <w:bottom w:val="single" w:color="auto" w:sz="4" w:space="0"/>
            </w:tcBorders>
            <w:noWrap w:val="0"/>
            <w:vAlign w:val="center"/>
          </w:tcPr>
          <w:p>
            <w:pPr>
              <w:spacing w:line="600" w:lineRule="exact"/>
              <w:jc w:val="center"/>
              <w:rPr>
                <w:rFonts w:hint="default" w:hAnsi="仿宋_GB2312" w:cs="仿宋_GB2312"/>
                <w:sz w:val="28"/>
                <w:szCs w:val="28"/>
                <w:lang w:val="en"/>
              </w:rPr>
            </w:pPr>
            <w:r>
              <w:rPr>
                <w:rFonts w:hint="default" w:hAnsi="仿宋_GB2312" w:cs="仿宋_GB2312"/>
                <w:sz w:val="28"/>
                <w:szCs w:val="28"/>
                <w:lang w:val="en"/>
              </w:rPr>
              <w:t xml:space="preserve">           </w:t>
            </w:r>
          </w:p>
          <w:p>
            <w:pPr>
              <w:spacing w:line="600" w:lineRule="exact"/>
              <w:jc w:val="center"/>
              <w:rPr>
                <w:rFonts w:hint="default" w:hAnsi="仿宋_GB2312" w:cs="仿宋_GB2312"/>
                <w:sz w:val="28"/>
                <w:szCs w:val="28"/>
                <w:lang w:val="en"/>
              </w:rPr>
            </w:pPr>
          </w:p>
          <w:p>
            <w:pPr>
              <w:spacing w:line="600" w:lineRule="exact"/>
              <w:ind w:firstLine="2520" w:firstLineChars="9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hAnsi="仿宋_GB2312" w:cs="仿宋_GB2312"/>
                <w:sz w:val="28"/>
                <w:szCs w:val="28"/>
                <w:lang w:eastAsia="zh-CN"/>
              </w:rPr>
              <w:t>签字</w:t>
            </w:r>
            <w:r>
              <w:rPr>
                <w:rFonts w:hint="eastAsia" w:ascii="仿宋_GB2312" w:hAnsi="仿宋_GB2312" w:eastAsia="仿宋_GB2312" w:cs="仿宋_GB2312"/>
                <w:sz w:val="28"/>
                <w:szCs w:val="28"/>
              </w:rPr>
              <w:t>）</w:t>
            </w:r>
          </w:p>
          <w:p>
            <w:pPr>
              <w:spacing w:line="6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tc>
      </w:tr>
    </w:tbl>
    <w:p>
      <w:pPr>
        <w:spacing w:line="300" w:lineRule="exact"/>
        <w:rPr>
          <w:rFonts w:hint="eastAsia" w:ascii="楷体_GB2312" w:hAnsi="仿宋_GB2312" w:eastAsia="楷体_GB2312" w:cs="仿宋_GB2312"/>
          <w:bCs/>
          <w:sz w:val="28"/>
          <w:szCs w:val="28"/>
        </w:rPr>
      </w:pPr>
      <w:r>
        <w:rPr>
          <w:rFonts w:hint="eastAsia" w:ascii="楷体_GB2312" w:hAnsi="仿宋_GB2312" w:eastAsia="楷体_GB2312" w:cs="仿宋_GB2312"/>
          <w:bCs/>
          <w:sz w:val="28"/>
          <w:szCs w:val="28"/>
        </w:rPr>
        <w:t>填表说明：1.本表为制式表格，格式不得修改，A4纸正反面打印；</w:t>
      </w:r>
    </w:p>
    <w:p>
      <w:pPr>
        <w:numPr>
          <w:ilvl w:val="0"/>
          <w:numId w:val="0"/>
        </w:numPr>
        <w:spacing w:line="300" w:lineRule="exact"/>
        <w:ind w:firstLine="1400" w:firstLineChars="500"/>
        <w:rPr>
          <w:rFonts w:hint="eastAsia" w:ascii="楷体_GB2312" w:hAnsi="仿宋_GB2312" w:eastAsia="楷体_GB2312" w:cs="仿宋_GB2312"/>
          <w:bCs/>
          <w:sz w:val="28"/>
          <w:szCs w:val="28"/>
        </w:rPr>
      </w:pPr>
      <w:r>
        <w:rPr>
          <w:rFonts w:hint="eastAsia" w:ascii="楷体_GB2312" w:hAnsi="仿宋_GB2312" w:eastAsia="楷体_GB2312" w:cs="仿宋_GB2312"/>
          <w:bCs/>
          <w:sz w:val="28"/>
          <w:szCs w:val="28"/>
          <w:lang w:val="en-US" w:eastAsia="zh-CN"/>
        </w:rPr>
        <w:t>2.</w:t>
      </w:r>
      <w:r>
        <w:rPr>
          <w:rFonts w:hint="eastAsia" w:ascii="楷体_GB2312" w:hAnsi="仿宋_GB2312" w:eastAsia="楷体_GB2312" w:cs="仿宋_GB2312"/>
          <w:bCs/>
          <w:sz w:val="28"/>
          <w:szCs w:val="28"/>
        </w:rPr>
        <w:t>详细开展业务情况和证明材料等，可自行附页。</w:t>
      </w:r>
    </w:p>
    <w:p>
      <w:pP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2</w:t>
      </w:r>
    </w:p>
    <w:p>
      <w:pPr>
        <w:spacing w:line="560" w:lineRule="exact"/>
        <w:jc w:val="center"/>
        <w:rPr>
          <w:rFonts w:hint="eastAsia" w:ascii="方正小标宋简体" w:hAnsi="方正小标宋简体" w:eastAsia="方正小标宋简体" w:cs="方正小标宋简体"/>
          <w:color w:val="auto"/>
          <w:sz w:val="48"/>
          <w:szCs w:val="48"/>
          <w:highlight w:val="none"/>
        </w:rPr>
      </w:pPr>
    </w:p>
    <w:p>
      <w:pPr>
        <w:spacing w:line="560" w:lineRule="exact"/>
        <w:jc w:val="center"/>
        <w:rPr>
          <w:rFonts w:hint="eastAsia" w:ascii="方正小标宋简体" w:hAnsi="方正小标宋简体" w:eastAsia="方正小标宋简体" w:cs="方正小标宋简体"/>
          <w:color w:val="auto"/>
          <w:sz w:val="48"/>
          <w:szCs w:val="48"/>
          <w:highlight w:val="none"/>
        </w:rPr>
      </w:pPr>
    </w:p>
    <w:p>
      <w:pPr>
        <w:spacing w:line="560" w:lineRule="exact"/>
        <w:jc w:val="center"/>
        <w:rPr>
          <w:rFonts w:hint="eastAsia" w:ascii="方正小标宋简体" w:hAnsi="方正小标宋简体" w:eastAsia="方正小标宋简体" w:cs="方正小标宋简体"/>
          <w:color w:val="auto"/>
          <w:sz w:val="48"/>
          <w:szCs w:val="48"/>
          <w:highlight w:val="none"/>
        </w:rPr>
      </w:pPr>
    </w:p>
    <w:p>
      <w:pPr>
        <w:spacing w:line="560" w:lineRule="exact"/>
        <w:jc w:val="center"/>
        <w:rPr>
          <w:rFonts w:hint="eastAsia" w:ascii="方正小标宋简体" w:hAnsi="方正小标宋简体" w:eastAsia="方正小标宋简体" w:cs="方正小标宋简体"/>
          <w:color w:val="auto"/>
          <w:sz w:val="48"/>
          <w:szCs w:val="48"/>
          <w:highlight w:val="none"/>
        </w:rPr>
      </w:pPr>
      <w:r>
        <w:rPr>
          <w:rFonts w:hint="eastAsia" w:ascii="方正小标宋简体" w:hAnsi="方正小标宋简体" w:eastAsia="方正小标宋简体" w:cs="方正小标宋简体"/>
          <w:color w:val="auto"/>
          <w:sz w:val="48"/>
          <w:szCs w:val="48"/>
          <w:highlight w:val="none"/>
        </w:rPr>
        <w:t>2025年烟台市社会组织发展扶持资金</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 w:val="0"/>
          <w:bCs w:val="0"/>
          <w:color w:val="000000"/>
          <w:sz w:val="44"/>
          <w:szCs w:val="44"/>
        </w:rPr>
      </w:pPr>
      <w:r>
        <w:rPr>
          <w:rFonts w:hint="eastAsia" w:ascii="方正小标宋简体" w:hAnsi="方正小标宋简体" w:eastAsia="方正小标宋简体" w:cs="方正小标宋简体"/>
          <w:color w:val="auto"/>
          <w:sz w:val="48"/>
          <w:szCs w:val="48"/>
          <w:highlight w:val="none"/>
        </w:rPr>
        <w:t>支持项目申报书</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p>
      <w:pPr>
        <w:bidi w:val="0"/>
        <w:jc w:val="center"/>
        <w:rPr>
          <w:rFonts w:hint="eastAsia"/>
        </w:rPr>
      </w:pP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eastAsia" w:ascii="仿宋" w:hAnsi="仿宋" w:eastAsia="仿宋" w:cs="仿宋"/>
          <w:b/>
          <w:bCs/>
          <w:color w:val="000000"/>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eastAsia" w:ascii="仿宋" w:hAnsi="仿宋" w:eastAsia="仿宋" w:cs="仿宋"/>
          <w:b/>
          <w:bCs/>
          <w:color w:val="000000"/>
          <w:sz w:val="32"/>
          <w:szCs w:val="32"/>
        </w:rPr>
      </w:pPr>
    </w:p>
    <w:p>
      <w:pPr>
        <w:spacing w:line="1200" w:lineRule="exact"/>
        <w:ind w:firstLine="1800" w:firstLineChars="500"/>
        <w:rPr>
          <w:rFonts w:hint="default" w:hAnsi="Times New Roman" w:eastAsia="仿宋_GB2312"/>
          <w:i w:val="0"/>
          <w:iCs w:val="0"/>
          <w:color w:val="000000"/>
          <w:sz w:val="36"/>
          <w:szCs w:val="36"/>
          <w:u w:val="single"/>
          <w:lang w:val="en-US" w:eastAsia="zh-CN"/>
        </w:rPr>
      </w:pPr>
      <w:r>
        <w:rPr>
          <w:rFonts w:hint="eastAsia" w:hAnsi="仿宋_GB2312" w:cs="仿宋_GB2312"/>
          <w:b w:val="0"/>
          <w:bCs w:val="0"/>
          <w:color w:val="000000"/>
          <w:sz w:val="36"/>
          <w:szCs w:val="36"/>
          <w:lang w:eastAsia="zh-CN"/>
        </w:rPr>
        <w:t>申报</w:t>
      </w:r>
      <w:r>
        <w:rPr>
          <w:rFonts w:hint="eastAsia" w:ascii="仿宋_GB2312" w:hAnsi="仿宋_GB2312" w:eastAsia="仿宋_GB2312" w:cs="仿宋_GB2312"/>
          <w:b w:val="0"/>
          <w:bCs w:val="0"/>
          <w:color w:val="000000"/>
          <w:sz w:val="36"/>
          <w:szCs w:val="36"/>
        </w:rPr>
        <w:t>项目名称</w:t>
      </w:r>
      <w:r>
        <w:rPr>
          <w:rFonts w:ascii="仿宋_GB2312" w:hAnsi="仿宋_GB2312" w:eastAsia="仿宋_GB2312" w:cs="仿宋_GB2312"/>
          <w:b w:val="0"/>
          <w:bCs w:val="0"/>
          <w:color w:val="000000"/>
          <w:sz w:val="36"/>
          <w:szCs w:val="36"/>
        </w:rPr>
        <w:t>:</w:t>
      </w:r>
      <w:r>
        <w:rPr>
          <w:rFonts w:hint="default" w:hAnsi="仿宋_GB2312" w:cs="仿宋_GB2312"/>
          <w:color w:val="000000"/>
          <w:sz w:val="36"/>
          <w:szCs w:val="36"/>
          <w:u w:val="single"/>
          <w:lang w:val="en"/>
        </w:rPr>
        <w:t xml:space="preserve">         </w:t>
      </w:r>
      <w:r>
        <w:rPr>
          <w:rFonts w:hint="default" w:hAnsi="Times New Roman"/>
          <w:i w:val="0"/>
          <w:iCs w:val="0"/>
          <w:color w:val="000000"/>
          <w:sz w:val="36"/>
          <w:szCs w:val="36"/>
          <w:u w:val="single"/>
          <w:lang w:val="en"/>
        </w:rPr>
        <w:t xml:space="preserve">     </w:t>
      </w:r>
      <w:r>
        <w:rPr>
          <w:rFonts w:hint="eastAsia" w:hAnsi="Times New Roman"/>
          <w:i w:val="0"/>
          <w:iCs w:val="0"/>
          <w:color w:val="000000"/>
          <w:sz w:val="36"/>
          <w:szCs w:val="36"/>
          <w:u w:val="single"/>
          <w:lang w:val="en-US" w:eastAsia="zh-CN"/>
        </w:rPr>
        <w:t xml:space="preserve">     </w:t>
      </w:r>
    </w:p>
    <w:p>
      <w:pPr>
        <w:spacing w:line="1200" w:lineRule="exact"/>
        <w:ind w:firstLine="1800" w:firstLineChars="500"/>
        <w:rPr>
          <w:rFonts w:hint="eastAsia" w:ascii="仿宋_GB2312" w:hAnsi="Times New Roman" w:eastAsia="仿宋_GB2312"/>
          <w:color w:val="000000"/>
          <w:sz w:val="36"/>
          <w:szCs w:val="36"/>
          <w:lang w:val="en-US" w:eastAsia="zh-CN"/>
        </w:rPr>
      </w:pPr>
      <w:r>
        <w:rPr>
          <w:rFonts w:hint="eastAsia" w:ascii="仿宋_GB2312" w:hAnsi="仿宋_GB2312" w:eastAsia="仿宋_GB2312" w:cs="仿宋_GB2312"/>
          <w:color w:val="000000"/>
          <w:sz w:val="36"/>
          <w:szCs w:val="36"/>
        </w:rPr>
        <w:t>申报</w:t>
      </w:r>
      <w:r>
        <w:rPr>
          <w:rFonts w:hint="eastAsia" w:hAnsi="仿宋_GB2312" w:cs="仿宋_GB2312"/>
          <w:color w:val="000000"/>
          <w:sz w:val="36"/>
          <w:szCs w:val="36"/>
          <w:lang w:eastAsia="zh-CN"/>
        </w:rPr>
        <w:t>机构（盖章）</w:t>
      </w:r>
      <w:r>
        <w:rPr>
          <w:rFonts w:ascii="仿宋_GB2312" w:hAnsi="仿宋_GB2312" w:eastAsia="仿宋_GB2312" w:cs="仿宋_GB2312"/>
          <w:color w:val="000000"/>
          <w:sz w:val="36"/>
          <w:szCs w:val="36"/>
        </w:rPr>
        <w:t>:</w:t>
      </w:r>
      <w:r>
        <w:rPr>
          <w:rFonts w:hint="default" w:hAnsi="仿宋_GB2312" w:cs="仿宋_GB2312"/>
          <w:color w:val="000000"/>
          <w:sz w:val="36"/>
          <w:szCs w:val="36"/>
          <w:u w:val="single"/>
          <w:lang w:val="en"/>
        </w:rPr>
        <w:t xml:space="preserve">         </w:t>
      </w:r>
      <w:r>
        <w:rPr>
          <w:rFonts w:hint="default" w:hAnsi="Times New Roman"/>
          <w:i w:val="0"/>
          <w:iCs w:val="0"/>
          <w:color w:val="000000"/>
          <w:sz w:val="36"/>
          <w:szCs w:val="36"/>
          <w:u w:val="single"/>
          <w:lang w:val="en"/>
        </w:rPr>
        <w:t xml:space="preserve">     </w:t>
      </w:r>
      <w:r>
        <w:rPr>
          <w:rFonts w:hint="eastAsia" w:hAnsi="Times New Roman"/>
          <w:i w:val="0"/>
          <w:iCs w:val="0"/>
          <w:color w:val="000000"/>
          <w:sz w:val="36"/>
          <w:szCs w:val="36"/>
          <w:u w:val="single"/>
          <w:lang w:val="en-US" w:eastAsia="zh-CN"/>
        </w:rPr>
        <w:t xml:space="preserve"> </w:t>
      </w:r>
    </w:p>
    <w:p>
      <w:pPr>
        <w:spacing w:line="1200" w:lineRule="exact"/>
        <w:ind w:firstLine="1800" w:firstLineChars="500"/>
        <w:rPr>
          <w:rFonts w:hint="default" w:hAnsi="Times New Roman" w:eastAsia="仿宋_GB2312"/>
          <w:i w:val="0"/>
          <w:iCs w:val="0"/>
          <w:color w:val="000000"/>
          <w:sz w:val="36"/>
          <w:szCs w:val="36"/>
          <w:u w:val="single"/>
          <w:lang w:val="en-US" w:eastAsia="zh-CN"/>
        </w:rPr>
      </w:pPr>
      <w:r>
        <w:rPr>
          <w:rFonts w:hint="eastAsia" w:hAnsi="仿宋_GB2312" w:cs="仿宋_GB2312"/>
          <w:color w:val="000000"/>
          <w:sz w:val="36"/>
          <w:szCs w:val="36"/>
          <w:lang w:eastAsia="zh-CN"/>
        </w:rPr>
        <w:t>联系人</w:t>
      </w:r>
      <w:r>
        <w:rPr>
          <w:rFonts w:hint="default" w:hAnsi="仿宋_GB2312" w:cs="仿宋_GB2312"/>
          <w:color w:val="000000"/>
          <w:sz w:val="36"/>
          <w:szCs w:val="36"/>
          <w:lang w:val="en"/>
        </w:rPr>
        <w:t>:</w:t>
      </w:r>
      <w:r>
        <w:rPr>
          <w:rFonts w:hint="default" w:hAnsi="仿宋_GB2312" w:cs="仿宋_GB2312"/>
          <w:color w:val="000000"/>
          <w:sz w:val="36"/>
          <w:szCs w:val="36"/>
          <w:u w:val="single"/>
          <w:lang w:val="en"/>
        </w:rPr>
        <w:t xml:space="preserve">         </w:t>
      </w:r>
      <w:r>
        <w:rPr>
          <w:rFonts w:hint="default" w:hAnsi="Times New Roman"/>
          <w:i w:val="0"/>
          <w:iCs w:val="0"/>
          <w:color w:val="000000"/>
          <w:sz w:val="36"/>
          <w:szCs w:val="36"/>
          <w:u w:val="single"/>
          <w:lang w:val="en"/>
        </w:rPr>
        <w:t xml:space="preserve">     </w:t>
      </w:r>
      <w:r>
        <w:rPr>
          <w:rFonts w:hint="eastAsia" w:hAnsi="Times New Roman"/>
          <w:i w:val="0"/>
          <w:iCs w:val="0"/>
          <w:color w:val="000000"/>
          <w:sz w:val="36"/>
          <w:szCs w:val="36"/>
          <w:u w:val="single"/>
          <w:lang w:val="en-US" w:eastAsia="zh-CN"/>
        </w:rPr>
        <w:t xml:space="preserve">           </w:t>
      </w:r>
    </w:p>
    <w:p>
      <w:pPr>
        <w:spacing w:line="1200" w:lineRule="exact"/>
        <w:ind w:firstLine="1800" w:firstLineChars="500"/>
        <w:rPr>
          <w:rFonts w:hint="default" w:ascii="仿宋" w:hAnsi="仿宋" w:eastAsia="仿宋_GB2312" w:cs="仿宋"/>
          <w:color w:val="000000"/>
          <w:sz w:val="28"/>
          <w:szCs w:val="28"/>
          <w:highlight w:val="none"/>
          <w:lang w:val="en-US" w:eastAsia="zh-CN"/>
        </w:rPr>
      </w:pPr>
      <w:r>
        <w:rPr>
          <w:rFonts w:hint="eastAsia" w:hAnsi="仿宋_GB2312" w:cs="仿宋_GB2312"/>
          <w:color w:val="000000"/>
          <w:sz w:val="36"/>
          <w:szCs w:val="36"/>
          <w:lang w:eastAsia="zh-CN"/>
        </w:rPr>
        <w:t>联系电话</w:t>
      </w:r>
      <w:r>
        <w:rPr>
          <w:rFonts w:hint="default" w:hAnsi="仿宋_GB2312" w:cs="仿宋_GB2312"/>
          <w:color w:val="000000"/>
          <w:sz w:val="36"/>
          <w:szCs w:val="36"/>
          <w:lang w:val="en"/>
        </w:rPr>
        <w:t>:</w:t>
      </w:r>
      <w:r>
        <w:rPr>
          <w:rFonts w:hint="default" w:hAnsi="仿宋_GB2312" w:cs="仿宋_GB2312"/>
          <w:color w:val="000000"/>
          <w:sz w:val="36"/>
          <w:szCs w:val="36"/>
          <w:u w:val="single"/>
          <w:lang w:val="en"/>
        </w:rPr>
        <w:t xml:space="preserve">         </w:t>
      </w:r>
      <w:r>
        <w:rPr>
          <w:rFonts w:hint="default" w:hAnsi="Times New Roman"/>
          <w:i w:val="0"/>
          <w:iCs w:val="0"/>
          <w:color w:val="000000"/>
          <w:sz w:val="36"/>
          <w:szCs w:val="36"/>
          <w:u w:val="single"/>
          <w:lang w:val="en"/>
        </w:rPr>
        <w:t xml:space="preserve">     </w:t>
      </w:r>
      <w:r>
        <w:rPr>
          <w:rFonts w:hint="eastAsia" w:hAnsi="Times New Roman"/>
          <w:i w:val="0"/>
          <w:iCs w:val="0"/>
          <w:color w:val="000000"/>
          <w:sz w:val="36"/>
          <w:szCs w:val="36"/>
          <w:u w:val="single"/>
          <w:lang w:val="en-US" w:eastAsia="zh-CN"/>
        </w:rPr>
        <w:t xml:space="preserve">         </w:t>
      </w:r>
    </w:p>
    <w:p>
      <w:pPr>
        <w:spacing w:line="540" w:lineRule="exact"/>
        <w:jc w:val="center"/>
        <w:rPr>
          <w:rFonts w:hint="eastAsia" w:ascii="仿宋" w:hAnsi="仿宋" w:eastAsia="仿宋" w:cs="仿宋"/>
          <w:color w:val="000000"/>
          <w:sz w:val="28"/>
          <w:szCs w:val="28"/>
          <w:highlight w:val="none"/>
          <w:lang w:val="en-US" w:eastAsia="zh-CN"/>
        </w:rPr>
      </w:pPr>
    </w:p>
    <w:p>
      <w:pPr>
        <w:pStyle w:val="2"/>
        <w:rPr>
          <w:rFonts w:hint="eastAsia"/>
          <w:lang w:val="en-US" w:eastAsia="zh-CN"/>
        </w:rPr>
      </w:pPr>
    </w:p>
    <w:p>
      <w:pPr>
        <w:spacing w:line="540" w:lineRule="exact"/>
        <w:jc w:val="center"/>
        <w:rPr>
          <w:rFonts w:hint="eastAsia" w:ascii="仿宋_GB2312" w:hAnsi="仿宋_GB2312" w:eastAsia="仿宋_GB2312" w:cs="仿宋_GB2312"/>
          <w:color w:val="000000"/>
          <w:sz w:val="32"/>
          <w:szCs w:val="32"/>
          <w:highlight w:val="none"/>
          <w:lang w:val="en-US" w:eastAsia="zh-CN"/>
        </w:rPr>
        <w:sectPr>
          <w:headerReference r:id="rId3" w:type="default"/>
          <w:footerReference r:id="rId4" w:type="default"/>
          <w:pgSz w:w="11906" w:h="16838"/>
          <w:pgMar w:top="2098" w:right="1531" w:bottom="1984" w:left="1531" w:header="851" w:footer="1134" w:gutter="0"/>
          <w:pgNumType w:fmt="decimal"/>
          <w:cols w:space="720" w:num="1"/>
          <w:rtlGutter w:val="0"/>
          <w:docGrid w:type="lines" w:linePitch="444" w:charSpace="0"/>
        </w:sectPr>
      </w:pPr>
      <w:r>
        <w:rPr>
          <w:rFonts w:hint="eastAsia" w:ascii="仿宋_GB2312" w:hAnsi="仿宋_GB2312" w:eastAsia="仿宋_GB2312" w:cs="仿宋_GB2312"/>
          <w:color w:val="000000"/>
          <w:sz w:val="32"/>
          <w:szCs w:val="32"/>
          <w:highlight w:val="none"/>
          <w:lang w:val="en-US" w:eastAsia="zh-CN"/>
        </w:rPr>
        <w:t>申报日期：2025年  月  日</w:t>
      </w:r>
    </w:p>
    <w:p>
      <w:pPr>
        <w:tabs>
          <w:tab w:val="left" w:pos="2910"/>
        </w:tabs>
        <w:spacing w:line="560" w:lineRule="exact"/>
        <w:jc w:val="center"/>
        <w:rPr>
          <w:rFonts w:ascii="方正小标宋简体" w:hAnsi="华文中宋" w:eastAsia="方正小标宋简体" w:cs="方正小标宋简体"/>
          <w:color w:val="000000"/>
          <w:sz w:val="44"/>
          <w:szCs w:val="44"/>
        </w:rPr>
      </w:pPr>
      <w:r>
        <w:rPr>
          <w:rFonts w:ascii="方正小标宋简体" w:hAnsi="华文中宋" w:eastAsia="方正小标宋简体" w:cs="方正小标宋简体"/>
          <w:color w:val="000000"/>
          <w:sz w:val="44"/>
          <w:szCs w:val="44"/>
        </w:rPr>
        <w:t>填表说明</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一、本申报</w:t>
      </w:r>
      <w:r>
        <w:rPr>
          <w:rFonts w:hint="eastAsia" w:ascii="仿宋_GB2312" w:hAnsi="仿宋_GB2312" w:eastAsia="仿宋_GB2312" w:cs="仿宋_GB2312"/>
          <w:color w:val="000000"/>
          <w:sz w:val="32"/>
          <w:szCs w:val="32"/>
          <w:lang w:eastAsia="zh-CN"/>
        </w:rPr>
        <w:t>表</w:t>
      </w:r>
      <w:r>
        <w:rPr>
          <w:rFonts w:hint="eastAsia" w:ascii="仿宋_GB2312" w:hAnsi="仿宋_GB2312" w:eastAsia="仿宋_GB2312" w:cs="仿宋_GB2312"/>
          <w:color w:val="000000"/>
          <w:sz w:val="32"/>
          <w:szCs w:val="32"/>
        </w:rPr>
        <w:t>为项目实施的格式合同，申报单位必须保证其真实性和严肃性。</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二、申报</w:t>
      </w:r>
      <w:r>
        <w:rPr>
          <w:rFonts w:hint="eastAsia" w:ascii="仿宋_GB2312" w:hAnsi="仿宋_GB2312" w:eastAsia="仿宋_GB2312" w:cs="仿宋_GB2312"/>
          <w:color w:val="000000"/>
          <w:sz w:val="32"/>
          <w:szCs w:val="32"/>
          <w:lang w:eastAsia="zh-CN"/>
        </w:rPr>
        <w:t>表</w:t>
      </w:r>
      <w:r>
        <w:rPr>
          <w:rFonts w:hint="eastAsia" w:ascii="仿宋_GB2312" w:hAnsi="仿宋_GB2312" w:eastAsia="仿宋_GB2312" w:cs="仿宋_GB2312"/>
          <w:color w:val="000000"/>
          <w:sz w:val="32"/>
          <w:szCs w:val="32"/>
        </w:rPr>
        <w:t>各项内容按照说明填写，为保证统一规范，请勿对格式进行修改，填写内容请勿超过要求字数。</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color w:val="000000"/>
          <w:sz w:val="32"/>
          <w:szCs w:val="32"/>
        </w:rPr>
        <w:t>、项目名称为“申报单位名称+项目内容概述+项目”。</w:t>
      </w:r>
    </w:p>
    <w:p>
      <w:pPr>
        <w:spacing w:line="56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zh-CN"/>
        </w:rPr>
        <w:t>本申报表由烟台市民政局负责监制并解释。</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五、通讯地址：烟台市莱山区府后路10号人民防空大厦1608 室</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zh-CN"/>
        </w:rPr>
        <w:t>邮政编码：264003，</w:t>
      </w:r>
      <w:r>
        <w:rPr>
          <w:rFonts w:hint="eastAsia" w:ascii="仿宋_GB2312" w:hAnsi="仿宋_GB2312" w:eastAsia="仿宋_GB2312" w:cs="仿宋_GB2312"/>
          <w:color w:val="000000"/>
          <w:sz w:val="32"/>
          <w:szCs w:val="32"/>
        </w:rPr>
        <w:t>联系电话：6240469，电子邮箱：</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HYPERLINK "mailto:ytsmzjsgj@yt.shandong.cn。"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ytsmzjsgj@yt.shandong.cn。</w:t>
      </w:r>
      <w:r>
        <w:rPr>
          <w:rFonts w:hint="eastAsia" w:ascii="仿宋_GB2312" w:hAnsi="仿宋_GB2312" w:eastAsia="仿宋_GB2312" w:cs="仿宋_GB2312"/>
          <w:color w:val="000000"/>
          <w:sz w:val="32"/>
          <w:szCs w:val="32"/>
        </w:rPr>
        <w:fldChar w:fldCharType="end"/>
      </w:r>
    </w:p>
    <w:p>
      <w:pPr>
        <w:spacing w:line="560" w:lineRule="exact"/>
        <w:ind w:firstLine="640" w:firstLineChars="200"/>
        <w:rPr>
          <w:rFonts w:hint="eastAsia" w:ascii="仿宋_GB2312" w:hAnsi="仿宋_GB2312" w:eastAsia="仿宋_GB2312" w:cs="仿宋_GB2312"/>
          <w:color w:val="000000"/>
          <w:sz w:val="32"/>
          <w:szCs w:val="32"/>
        </w:rPr>
      </w:pPr>
    </w:p>
    <w:p>
      <w:pPr>
        <w:spacing w:line="560" w:lineRule="exact"/>
        <w:ind w:firstLine="560" w:firstLineChars="200"/>
        <w:rPr>
          <w:rFonts w:hint="eastAsia" w:ascii="仿宋_GB2312" w:hAnsi="Times New Roman" w:eastAsia="仿宋_GB2312" w:cs="仿宋_GB2312"/>
          <w:sz w:val="28"/>
          <w:szCs w:val="28"/>
        </w:rPr>
      </w:pPr>
    </w:p>
    <w:p>
      <w:pPr>
        <w:spacing w:line="560" w:lineRule="exact"/>
        <w:rPr>
          <w:rFonts w:hint="eastAsia" w:ascii="仿宋_GB2312" w:hAnsi="Times New Roman" w:eastAsia="仿宋_GB2312" w:cs="仿宋_GB2312"/>
          <w:sz w:val="28"/>
          <w:szCs w:val="28"/>
        </w:rPr>
      </w:pPr>
    </w:p>
    <w:p>
      <w:pPr>
        <w:pStyle w:val="2"/>
        <w:rPr>
          <w:rFonts w:hint="eastAsia" w:ascii="仿宋_GB2312" w:hAnsi="Times New Roman" w:eastAsia="仿宋_GB2312" w:cs="仿宋_GB2312"/>
          <w:sz w:val="28"/>
          <w:szCs w:val="28"/>
        </w:rPr>
      </w:pPr>
    </w:p>
    <w:p>
      <w:pPr>
        <w:pStyle w:val="2"/>
        <w:rPr>
          <w:rFonts w:hint="eastAsia" w:ascii="仿宋_GB2312" w:hAnsi="Times New Roman" w:eastAsia="仿宋_GB2312" w:cs="仿宋_GB2312"/>
          <w:sz w:val="28"/>
          <w:szCs w:val="28"/>
        </w:rPr>
      </w:pPr>
    </w:p>
    <w:p>
      <w:pPr>
        <w:spacing w:line="560" w:lineRule="exact"/>
        <w:ind w:firstLine="560" w:firstLineChars="200"/>
        <w:rPr>
          <w:rFonts w:hint="eastAsia" w:ascii="仿宋_GB2312" w:hAnsi="Times New Roman" w:eastAsia="仿宋_GB2312" w:cs="仿宋_GB2312"/>
          <w:sz w:val="28"/>
          <w:szCs w:val="28"/>
        </w:rPr>
      </w:pPr>
    </w:p>
    <w:p>
      <w:pPr>
        <w:spacing w:line="560" w:lineRule="exact"/>
        <w:ind w:firstLine="560" w:firstLineChars="200"/>
        <w:rPr>
          <w:rFonts w:hint="eastAsia" w:ascii="仿宋_GB2312" w:hAnsi="Times New Roman" w:eastAsia="仿宋_GB2312" w:cs="仿宋_GB2312"/>
          <w:sz w:val="28"/>
          <w:szCs w:val="28"/>
        </w:rPr>
      </w:pPr>
    </w:p>
    <w:p>
      <w:pPr>
        <w:spacing w:line="560" w:lineRule="exact"/>
        <w:ind w:firstLine="560" w:firstLineChars="200"/>
        <w:rPr>
          <w:rFonts w:hint="eastAsia" w:ascii="仿宋_GB2312" w:hAnsi="Times New Roman" w:eastAsia="仿宋_GB2312" w:cs="仿宋_GB2312"/>
          <w:sz w:val="28"/>
          <w:szCs w:val="28"/>
        </w:rPr>
      </w:pPr>
    </w:p>
    <w:p>
      <w:pPr>
        <w:spacing w:line="560" w:lineRule="exact"/>
        <w:ind w:firstLine="560" w:firstLineChars="200"/>
        <w:rPr>
          <w:rFonts w:hint="eastAsia" w:ascii="仿宋_GB2312" w:hAnsi="Times New Roman" w:eastAsia="仿宋_GB2312" w:cs="仿宋_GB2312"/>
          <w:sz w:val="28"/>
          <w:szCs w:val="28"/>
        </w:rPr>
      </w:pPr>
    </w:p>
    <w:p>
      <w:pPr>
        <w:spacing w:line="560" w:lineRule="exact"/>
        <w:ind w:firstLine="560" w:firstLineChars="200"/>
        <w:rPr>
          <w:rFonts w:hint="eastAsia" w:ascii="仿宋_GB2312" w:hAnsi="Times New Roman" w:eastAsia="仿宋_GB2312" w:cs="仿宋_GB2312"/>
          <w:sz w:val="28"/>
          <w:szCs w:val="28"/>
        </w:rPr>
      </w:pPr>
    </w:p>
    <w:p>
      <w:pPr>
        <w:spacing w:line="560" w:lineRule="exact"/>
        <w:rPr>
          <w:rFonts w:hint="eastAsia" w:ascii="仿宋_GB2312" w:hAnsi="Times New Roman" w:eastAsia="仿宋_GB2312" w:cs="仿宋_GB2312"/>
          <w:sz w:val="28"/>
          <w:szCs w:val="28"/>
        </w:rPr>
      </w:pPr>
    </w:p>
    <w:p>
      <w:pPr>
        <w:spacing w:line="240" w:lineRule="atLeast"/>
        <w:jc w:val="both"/>
        <w:rPr>
          <w:rFonts w:hint="eastAsia" w:ascii="黑体" w:hAnsi="黑体" w:eastAsia="黑体" w:cs="黑体"/>
          <w:sz w:val="32"/>
          <w:szCs w:val="32"/>
        </w:rPr>
      </w:pPr>
      <w:r>
        <w:rPr>
          <w:rFonts w:hint="eastAsia" w:ascii="黑体" w:hAnsi="黑体" w:eastAsia="黑体" w:cs="黑体"/>
          <w:sz w:val="32"/>
          <w:szCs w:val="32"/>
        </w:rPr>
        <w:t>一、项目概况</w:t>
      </w:r>
    </w:p>
    <w:tbl>
      <w:tblPr>
        <w:tblStyle w:val="48"/>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487"/>
        <w:gridCol w:w="456"/>
        <w:gridCol w:w="13"/>
        <w:gridCol w:w="1052"/>
        <w:gridCol w:w="120"/>
        <w:gridCol w:w="595"/>
        <w:gridCol w:w="944"/>
        <w:gridCol w:w="906"/>
        <w:gridCol w:w="981"/>
        <w:gridCol w:w="189"/>
        <w:gridCol w:w="348"/>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9" w:type="dxa"/>
            <w:gridSpan w:val="2"/>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项目名称</w:t>
            </w:r>
          </w:p>
        </w:tc>
        <w:tc>
          <w:tcPr>
            <w:tcW w:w="7035" w:type="dxa"/>
            <w:gridSpan w:val="11"/>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auto"/>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9" w:type="dxa"/>
            <w:gridSpan w:val="2"/>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rPr>
              <w:t>申报</w:t>
            </w:r>
            <w:r>
              <w:rPr>
                <w:rFonts w:hint="eastAsia" w:ascii="黑体" w:hAnsi="黑体" w:eastAsia="黑体" w:cs="黑体"/>
                <w:sz w:val="28"/>
                <w:szCs w:val="28"/>
                <w:lang w:eastAsia="zh-CN"/>
              </w:rPr>
              <w:t>单位</w:t>
            </w:r>
            <w:r>
              <w:rPr>
                <w:rFonts w:hint="eastAsia" w:ascii="黑体" w:hAnsi="黑体" w:eastAsia="黑体" w:cs="黑体"/>
                <w:sz w:val="28"/>
                <w:szCs w:val="28"/>
              </w:rPr>
              <w:t>名称</w:t>
            </w:r>
          </w:p>
        </w:tc>
        <w:tc>
          <w:tcPr>
            <w:tcW w:w="3180" w:type="dxa"/>
            <w:gridSpan w:val="6"/>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auto"/>
              <w:rPr>
                <w:rFonts w:hint="eastAsia" w:ascii="黑体" w:hAnsi="黑体" w:eastAsia="黑体" w:cs="黑体"/>
                <w:sz w:val="28"/>
                <w:szCs w:val="28"/>
              </w:rPr>
            </w:pPr>
          </w:p>
        </w:tc>
        <w:tc>
          <w:tcPr>
            <w:tcW w:w="1887" w:type="dxa"/>
            <w:gridSpan w:val="2"/>
            <w:noWrap w:val="0"/>
            <w:vAlign w:val="center"/>
          </w:tcPr>
          <w:p>
            <w:pPr>
              <w:spacing w:line="240" w:lineRule="atLeast"/>
              <w:jc w:val="center"/>
              <w:rPr>
                <w:rFonts w:hint="eastAsia" w:ascii="黑体" w:hAnsi="黑体" w:eastAsia="黑体" w:cs="黑体"/>
                <w:sz w:val="28"/>
                <w:szCs w:val="28"/>
              </w:rPr>
            </w:pPr>
            <w:r>
              <w:rPr>
                <w:rFonts w:hint="eastAsia" w:ascii="黑体" w:hAnsi="黑体" w:eastAsia="黑体" w:cs="黑体"/>
                <w:sz w:val="28"/>
                <w:szCs w:val="28"/>
                <w:lang w:val="en-US" w:eastAsia="zh-CN"/>
              </w:rPr>
              <w:t>登记</w:t>
            </w:r>
            <w:r>
              <w:rPr>
                <w:rFonts w:hint="eastAsia" w:ascii="黑体" w:hAnsi="黑体" w:eastAsia="黑体" w:cs="黑体"/>
                <w:sz w:val="28"/>
                <w:szCs w:val="28"/>
              </w:rPr>
              <w:t>地址</w:t>
            </w:r>
          </w:p>
        </w:tc>
        <w:tc>
          <w:tcPr>
            <w:tcW w:w="1968" w:type="dxa"/>
            <w:gridSpan w:val="3"/>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auto"/>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登记成立</w:t>
            </w:r>
            <w:r>
              <w:rPr>
                <w:rFonts w:hint="eastAsia" w:ascii="黑体" w:hAnsi="黑体" w:eastAsia="黑体" w:cs="黑体"/>
                <w:sz w:val="28"/>
                <w:szCs w:val="28"/>
              </w:rPr>
              <w:t>时间</w:t>
            </w:r>
          </w:p>
        </w:tc>
        <w:tc>
          <w:tcPr>
            <w:tcW w:w="3180" w:type="dxa"/>
            <w:gridSpan w:val="6"/>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auto"/>
              <w:rPr>
                <w:rFonts w:hint="eastAsia" w:ascii="黑体" w:hAnsi="黑体" w:eastAsia="黑体" w:cs="黑体"/>
                <w:sz w:val="28"/>
                <w:szCs w:val="28"/>
              </w:rPr>
            </w:pPr>
          </w:p>
        </w:tc>
        <w:tc>
          <w:tcPr>
            <w:tcW w:w="1887"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法定代表人</w:t>
            </w:r>
          </w:p>
        </w:tc>
        <w:tc>
          <w:tcPr>
            <w:tcW w:w="1968" w:type="dxa"/>
            <w:gridSpan w:val="3"/>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auto"/>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机构简介</w:t>
            </w:r>
          </w:p>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lang w:val="en-US" w:eastAsia="zh-CN"/>
              </w:rPr>
            </w:pPr>
            <w:r>
              <w:rPr>
                <w:rFonts w:hint="eastAsia" w:ascii="黑体" w:hAnsi="黑体" w:eastAsia="黑体" w:cs="黑体"/>
                <w:sz w:val="28"/>
                <w:szCs w:val="28"/>
                <w:lang w:val="en-US" w:eastAsia="zh-CN"/>
              </w:rPr>
              <w:t>（200字以内）</w:t>
            </w:r>
          </w:p>
        </w:tc>
        <w:tc>
          <w:tcPr>
            <w:tcW w:w="7035" w:type="dxa"/>
            <w:gridSpan w:val="11"/>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auto"/>
              <w:rPr>
                <w:rFonts w:hint="eastAsia" w:ascii="仿宋" w:hAnsi="仿宋" w:eastAsia="仿宋" w:cs="仿宋"/>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eastAsia="zh-CN"/>
              </w:rPr>
              <w:t>机构</w:t>
            </w:r>
            <w:r>
              <w:rPr>
                <w:rFonts w:hint="eastAsia" w:ascii="仿宋" w:hAnsi="仿宋" w:eastAsia="仿宋" w:cs="仿宋"/>
                <w:kern w:val="0"/>
                <w:sz w:val="24"/>
                <w:szCs w:val="24"/>
              </w:rPr>
              <w:t>宗旨、业务范围、品牌活动</w:t>
            </w:r>
            <w:r>
              <w:rPr>
                <w:rFonts w:hint="eastAsia" w:ascii="仿宋" w:hAnsi="仿宋" w:eastAsia="仿宋" w:cs="仿宋"/>
                <w:kern w:val="0"/>
                <w:sz w:val="24"/>
                <w:szCs w:val="24"/>
                <w:lang w:eastAsia="zh-CN"/>
              </w:rPr>
              <w:t>等</w:t>
            </w:r>
            <w:r>
              <w:rPr>
                <w:rFonts w:hint="eastAsia" w:ascii="仿宋" w:hAnsi="仿宋" w:eastAsia="仿宋" w:cs="仿宋"/>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申报项目类别</w:t>
            </w:r>
          </w:p>
        </w:tc>
        <w:tc>
          <w:tcPr>
            <w:tcW w:w="7035" w:type="dxa"/>
            <w:gridSpan w:val="11"/>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eastAsia="仿宋_GB2312"/>
                <w:color w:val="auto"/>
                <w:kern w:val="0"/>
                <w:sz w:val="24"/>
                <w:highlight w:val="none"/>
                <w:lang w:val="en-US" w:eastAsia="zh-CN"/>
              </w:rPr>
            </w:pPr>
            <w:r>
              <w:rPr>
                <w:rFonts w:hint="eastAsia" w:eastAsia="仿宋_GB2312"/>
                <w:color w:val="auto"/>
                <w:kern w:val="0"/>
                <w:sz w:val="24"/>
                <w:highlight w:val="none"/>
              </w:rPr>
              <w:sym w:font="Wingdings" w:char="00A8"/>
            </w:r>
            <w:r>
              <w:rPr>
                <w:rFonts w:hint="eastAsia" w:eastAsia="仿宋_GB2312"/>
                <w:color w:val="auto"/>
                <w:kern w:val="0"/>
                <w:sz w:val="24"/>
                <w:highlight w:val="none"/>
              </w:rPr>
              <w:t>社会组织赋能发展项目</w:t>
            </w:r>
            <w:r>
              <w:rPr>
                <w:rFonts w:hint="eastAsia" w:eastAsia="仿宋_GB2312"/>
                <w:color w:val="auto"/>
                <w:kern w:val="0"/>
                <w:sz w:val="24"/>
                <w:highlight w:val="none"/>
                <w:lang w:eastAsia="zh-CN"/>
              </w:rPr>
              <w:t>（</w:t>
            </w:r>
            <w:r>
              <w:rPr>
                <w:rFonts w:hint="eastAsia" w:eastAsia="仿宋_GB2312"/>
                <w:color w:val="auto"/>
                <w:kern w:val="0"/>
                <w:sz w:val="24"/>
                <w:highlight w:val="none"/>
                <w:lang w:val="en-US" w:eastAsia="zh-CN"/>
              </w:rPr>
              <w:t>A类</w:t>
            </w:r>
            <w:r>
              <w:rPr>
                <w:rFonts w:hint="eastAsia" w:eastAsia="仿宋_GB2312"/>
                <w:color w:val="auto"/>
                <w:kern w:val="0"/>
                <w:sz w:val="24"/>
                <w:highlight w:val="none"/>
                <w:lang w:eastAsia="zh-CN"/>
              </w:rPr>
              <w:t>）</w:t>
            </w:r>
            <w:r>
              <w:rPr>
                <w:rFonts w:hint="eastAsia" w:eastAsia="仿宋_GB2312"/>
                <w:color w:val="auto"/>
                <w:kern w:val="0"/>
                <w:sz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eastAsia="仿宋_GB2312"/>
                <w:color w:val="auto"/>
                <w:kern w:val="0"/>
                <w:sz w:val="24"/>
                <w:highlight w:val="none"/>
                <w:lang w:val="en-US" w:eastAsia="zh-CN"/>
              </w:rPr>
            </w:pPr>
            <w:r>
              <w:rPr>
                <w:rFonts w:hint="eastAsia" w:eastAsia="仿宋_GB2312"/>
                <w:color w:val="auto"/>
                <w:kern w:val="0"/>
                <w:sz w:val="24"/>
                <w:highlight w:val="none"/>
              </w:rPr>
              <w:sym w:font="Wingdings" w:char="00A8"/>
            </w:r>
            <w:r>
              <w:rPr>
                <w:rFonts w:hint="eastAsia" w:eastAsia="仿宋_GB2312"/>
                <w:color w:val="auto"/>
                <w:kern w:val="0"/>
                <w:sz w:val="24"/>
                <w:highlight w:val="none"/>
              </w:rPr>
              <w:t>社会组织服务经济社会发展项目</w:t>
            </w:r>
            <w:r>
              <w:rPr>
                <w:rFonts w:hint="eastAsia" w:eastAsia="仿宋_GB2312"/>
                <w:color w:val="auto"/>
                <w:kern w:val="0"/>
                <w:sz w:val="24"/>
                <w:highlight w:val="none"/>
                <w:lang w:eastAsia="zh-CN"/>
              </w:rPr>
              <w:t>（</w:t>
            </w:r>
            <w:r>
              <w:rPr>
                <w:rFonts w:hint="eastAsia" w:eastAsia="仿宋_GB2312"/>
                <w:color w:val="auto"/>
                <w:kern w:val="0"/>
                <w:sz w:val="24"/>
                <w:highlight w:val="none"/>
                <w:lang w:val="en-US" w:eastAsia="zh-CN"/>
              </w:rPr>
              <w:t>B类</w:t>
            </w:r>
            <w:r>
              <w:rPr>
                <w:rFonts w:hint="eastAsia" w:eastAsia="仿宋_GB2312"/>
                <w:color w:val="auto"/>
                <w:kern w:val="0"/>
                <w:sz w:val="24"/>
                <w:highlight w:val="none"/>
                <w:lang w:eastAsia="zh-CN"/>
              </w:rPr>
              <w:t>）</w:t>
            </w:r>
            <w:r>
              <w:rPr>
                <w:rFonts w:hint="eastAsia" w:eastAsia="仿宋_GB2312"/>
                <w:color w:val="auto"/>
                <w:kern w:val="0"/>
                <w:sz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rPr>
                <w:rFonts w:hint="default" w:ascii="仿宋" w:hAnsi="仿宋" w:eastAsia="宋体" w:cs="仿宋"/>
                <w:sz w:val="24"/>
                <w:szCs w:val="24"/>
                <w:lang w:val="en-US" w:eastAsia="zh-CN"/>
              </w:rPr>
            </w:pPr>
            <w:r>
              <w:rPr>
                <w:rFonts w:hint="eastAsia" w:eastAsia="仿宋_GB2312"/>
                <w:color w:val="auto"/>
                <w:kern w:val="0"/>
                <w:sz w:val="24"/>
                <w:highlight w:val="none"/>
              </w:rPr>
              <w:sym w:font="Wingdings" w:char="00A8"/>
            </w:r>
            <w:r>
              <w:rPr>
                <w:rFonts w:hint="eastAsia" w:eastAsia="仿宋_GB2312"/>
                <w:color w:val="auto"/>
                <w:kern w:val="0"/>
                <w:sz w:val="24"/>
                <w:highlight w:val="none"/>
              </w:rPr>
              <w:t>社会组织项目化运作能力提升项目</w:t>
            </w:r>
            <w:r>
              <w:rPr>
                <w:rFonts w:hint="eastAsia" w:eastAsia="仿宋_GB2312"/>
                <w:color w:val="auto"/>
                <w:kern w:val="0"/>
                <w:sz w:val="24"/>
                <w:highlight w:val="none"/>
                <w:lang w:eastAsia="zh-CN"/>
              </w:rPr>
              <w:t>（</w:t>
            </w:r>
            <w:r>
              <w:rPr>
                <w:rFonts w:hint="eastAsia" w:eastAsia="仿宋_GB2312"/>
                <w:color w:val="auto"/>
                <w:kern w:val="0"/>
                <w:sz w:val="24"/>
                <w:highlight w:val="none"/>
                <w:lang w:val="en-US" w:eastAsia="zh-CN"/>
              </w:rPr>
              <w:t>C类</w:t>
            </w:r>
            <w:r>
              <w:rPr>
                <w:rFonts w:hint="eastAsia" w:eastAsia="仿宋_GB2312"/>
                <w:color w:val="auto"/>
                <w:kern w:val="0"/>
                <w:sz w:val="24"/>
                <w:highlight w:val="none"/>
                <w:lang w:eastAsia="zh-CN"/>
              </w:rPr>
              <w:t>）</w:t>
            </w:r>
            <w:r>
              <w:rPr>
                <w:rFonts w:hint="default" w:ascii="仿宋" w:hAnsi="仿宋" w:eastAsia="仿宋" w:cs="仿宋"/>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项目简介</w:t>
            </w:r>
          </w:p>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（200字内）</w:t>
            </w:r>
          </w:p>
        </w:tc>
        <w:tc>
          <w:tcPr>
            <w:tcW w:w="7035" w:type="dxa"/>
            <w:gridSpan w:val="11"/>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仿宋" w:hAnsi="仿宋" w:eastAsia="仿宋" w:cs="仿宋"/>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lang w:eastAsia="zh-CN"/>
              </w:rPr>
            </w:pPr>
            <w:r>
              <w:rPr>
                <w:rFonts w:hint="eastAsia" w:ascii="黑体" w:hAnsi="黑体" w:eastAsia="黑体" w:cs="黑体"/>
                <w:sz w:val="28"/>
                <w:szCs w:val="28"/>
                <w:lang w:val="en-US" w:eastAsia="zh-CN"/>
              </w:rPr>
              <w:t>项目实施地域</w:t>
            </w:r>
          </w:p>
        </w:tc>
        <w:tc>
          <w:tcPr>
            <w:tcW w:w="7035" w:type="dxa"/>
            <w:gridSpan w:val="11"/>
            <w:noWrap w:val="0"/>
            <w:vAlign w:val="top"/>
          </w:tcPr>
          <w:p>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lang w:eastAsia="zh-CN"/>
              </w:rPr>
            </w:pPr>
            <w:r>
              <w:rPr>
                <w:rFonts w:hint="eastAsia" w:ascii="黑体" w:hAnsi="黑体" w:eastAsia="黑体" w:cs="黑体"/>
                <w:sz w:val="28"/>
                <w:szCs w:val="28"/>
                <w:lang w:val="en-US" w:eastAsia="zh-CN"/>
              </w:rPr>
              <w:t>服务对象</w:t>
            </w:r>
          </w:p>
        </w:tc>
        <w:tc>
          <w:tcPr>
            <w:tcW w:w="2236" w:type="dxa"/>
            <w:gridSpan w:val="5"/>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c>
          <w:tcPr>
            <w:tcW w:w="2831"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预计受益人数</w:t>
            </w:r>
          </w:p>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lang w:eastAsia="zh-CN"/>
              </w:rPr>
            </w:pPr>
            <w:r>
              <w:rPr>
                <w:rFonts w:hint="eastAsia" w:ascii="黑体" w:hAnsi="黑体" w:eastAsia="黑体" w:cs="黑体"/>
                <w:sz w:val="28"/>
                <w:szCs w:val="28"/>
                <w:lang w:val="en-US" w:eastAsia="zh-CN"/>
              </w:rPr>
              <w:t>（单位数）</w:t>
            </w:r>
          </w:p>
        </w:tc>
        <w:tc>
          <w:tcPr>
            <w:tcW w:w="1968"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需求分析</w:t>
            </w:r>
          </w:p>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w:t>
            </w:r>
            <w:r>
              <w:rPr>
                <w:rFonts w:hint="default" w:ascii="黑体" w:hAnsi="黑体" w:eastAsia="黑体" w:cs="黑体"/>
                <w:sz w:val="28"/>
                <w:szCs w:val="28"/>
                <w:lang w:val="en-US" w:eastAsia="zh-CN"/>
              </w:rPr>
              <w:t>3</w:t>
            </w:r>
            <w:r>
              <w:rPr>
                <w:rFonts w:hint="eastAsia" w:ascii="黑体" w:hAnsi="黑体" w:eastAsia="黑体" w:cs="黑体"/>
                <w:sz w:val="28"/>
                <w:szCs w:val="28"/>
                <w:lang w:val="en-US" w:eastAsia="zh-CN"/>
              </w:rPr>
              <w:t>00字内）</w:t>
            </w:r>
          </w:p>
        </w:tc>
        <w:tc>
          <w:tcPr>
            <w:tcW w:w="7035" w:type="dxa"/>
            <w:gridSpan w:val="11"/>
            <w:noWrap w:val="0"/>
            <w:vAlign w:val="top"/>
          </w:tcPr>
          <w:p>
            <w:pPr>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（项目要解决的社会问题、问题产生的原因、服务对象具体需求、项目实施的必要性）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创新性分析</w:t>
            </w:r>
          </w:p>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（300字内）</w:t>
            </w:r>
          </w:p>
        </w:tc>
        <w:tc>
          <w:tcPr>
            <w:tcW w:w="7035" w:type="dxa"/>
            <w:gridSpan w:val="11"/>
            <w:noWrap w:val="0"/>
            <w:vAlign w:val="top"/>
          </w:tcPr>
          <w:p>
            <w:pPr>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（项目设计理念、工作方法等具有的引领、示范作用；对比同类项目具有的亮点、区别及独特性；可调动的社会资源）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可持续性分析</w:t>
            </w:r>
          </w:p>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（200字内）</w:t>
            </w:r>
          </w:p>
        </w:tc>
        <w:tc>
          <w:tcPr>
            <w:tcW w:w="7035" w:type="dxa"/>
            <w:gridSpan w:val="11"/>
            <w:noWrap w:val="0"/>
            <w:vAlign w:val="top"/>
          </w:tcPr>
          <w:p>
            <w:pPr>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（项目运行机制、保障条件，可复制性等方面的情况）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项目执行方案</w:t>
            </w:r>
          </w:p>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（600字内）</w:t>
            </w:r>
          </w:p>
        </w:tc>
        <w:tc>
          <w:tcPr>
            <w:tcW w:w="7035" w:type="dxa"/>
            <w:gridSpan w:val="11"/>
            <w:noWrap w:val="0"/>
            <w:vAlign w:val="top"/>
          </w:tcPr>
          <w:p>
            <w:pPr>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（项目实施周期、总体</w:t>
            </w:r>
            <w:r>
              <w:rPr>
                <w:rFonts w:hint="eastAsia" w:ascii="仿宋" w:hAnsi="仿宋" w:eastAsia="仿宋" w:cs="仿宋"/>
                <w:sz w:val="24"/>
                <w:szCs w:val="24"/>
                <w:lang w:val="en-US" w:eastAsia="zh-CN"/>
              </w:rPr>
              <w:t>目标</w:t>
            </w:r>
            <w:r>
              <w:rPr>
                <w:rFonts w:hint="eastAsia" w:ascii="仿宋" w:hAnsi="仿宋" w:eastAsia="仿宋" w:cs="仿宋"/>
                <w:sz w:val="24"/>
                <w:szCs w:val="24"/>
              </w:rPr>
              <w:t>、阶段目标、行动策略、</w:t>
            </w:r>
            <w:r>
              <w:rPr>
                <w:rFonts w:hint="eastAsia" w:ascii="仿宋" w:hAnsi="仿宋" w:eastAsia="仿宋" w:cs="仿宋"/>
                <w:sz w:val="24"/>
                <w:szCs w:val="24"/>
                <w:lang w:val="en-US" w:eastAsia="zh-CN"/>
              </w:rPr>
              <w:t>具体</w:t>
            </w:r>
            <w:r>
              <w:rPr>
                <w:rFonts w:hint="eastAsia" w:ascii="仿宋" w:hAnsi="仿宋" w:eastAsia="仿宋" w:cs="仿宋"/>
                <w:sz w:val="24"/>
                <w:szCs w:val="24"/>
              </w:rPr>
              <w:t>活动安排等。）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宣传推广方案</w:t>
            </w:r>
          </w:p>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（100字内）</w:t>
            </w:r>
          </w:p>
        </w:tc>
        <w:tc>
          <w:tcPr>
            <w:tcW w:w="7035" w:type="dxa"/>
            <w:gridSpan w:val="11"/>
            <w:noWrap w:val="0"/>
            <w:vAlign w:val="top"/>
          </w:tcPr>
          <w:p>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项目预期主要产出及成果</w:t>
            </w:r>
          </w:p>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（200字以内）</w:t>
            </w:r>
          </w:p>
        </w:tc>
        <w:tc>
          <w:tcPr>
            <w:tcW w:w="7035" w:type="dxa"/>
            <w:gridSpan w:val="11"/>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jc w:val="center"/>
        </w:trPr>
        <w:tc>
          <w:tcPr>
            <w:tcW w:w="202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项目风险评估及预案</w:t>
            </w:r>
          </w:p>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（200字以内）</w:t>
            </w:r>
          </w:p>
        </w:tc>
        <w:tc>
          <w:tcPr>
            <w:tcW w:w="7035" w:type="dxa"/>
            <w:gridSpan w:val="11"/>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both"/>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9064" w:type="dxa"/>
            <w:gridSpan w:val="13"/>
            <w:tcBorders>
              <w:left w:val="nil"/>
              <w:right w:val="nil"/>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黑体" w:hAnsi="黑体" w:eastAsia="黑体" w:cs="仿宋"/>
                <w:sz w:val="28"/>
                <w:szCs w:val="28"/>
              </w:rPr>
            </w:pPr>
            <w:r>
              <w:rPr>
                <w:rFonts w:hint="eastAsia" w:ascii="黑体" w:hAnsi="黑体" w:eastAsia="黑体" w:cs="黑体"/>
                <w:sz w:val="32"/>
                <w:szCs w:val="32"/>
              </w:rPr>
              <w:t>二、项目团队成员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姓名</w:t>
            </w:r>
          </w:p>
        </w:tc>
        <w:tc>
          <w:tcPr>
            <w:tcW w:w="956"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年龄</w:t>
            </w:r>
          </w:p>
        </w:tc>
        <w:tc>
          <w:tcPr>
            <w:tcW w:w="105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学历</w:t>
            </w:r>
          </w:p>
        </w:tc>
        <w:tc>
          <w:tcPr>
            <w:tcW w:w="3735" w:type="dxa"/>
            <w:gridSpan w:val="6"/>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专业技能</w:t>
            </w:r>
          </w:p>
        </w:tc>
        <w:tc>
          <w:tcPr>
            <w:tcW w:w="177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专职/兼职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项目负责人</w:t>
            </w:r>
          </w:p>
        </w:tc>
        <w:tc>
          <w:tcPr>
            <w:tcW w:w="956"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sz w:val="24"/>
                <w:szCs w:val="24"/>
              </w:rPr>
            </w:pPr>
          </w:p>
        </w:tc>
        <w:tc>
          <w:tcPr>
            <w:tcW w:w="105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sz w:val="24"/>
                <w:szCs w:val="24"/>
              </w:rPr>
            </w:pPr>
          </w:p>
        </w:tc>
        <w:tc>
          <w:tcPr>
            <w:tcW w:w="3735" w:type="dxa"/>
            <w:gridSpan w:val="6"/>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sz w:val="24"/>
                <w:szCs w:val="24"/>
              </w:rPr>
            </w:pPr>
          </w:p>
        </w:tc>
        <w:tc>
          <w:tcPr>
            <w:tcW w:w="177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p>
        </w:tc>
        <w:tc>
          <w:tcPr>
            <w:tcW w:w="956"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p>
        </w:tc>
        <w:tc>
          <w:tcPr>
            <w:tcW w:w="105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p>
        </w:tc>
        <w:tc>
          <w:tcPr>
            <w:tcW w:w="3735" w:type="dxa"/>
            <w:gridSpan w:val="6"/>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p>
        </w:tc>
        <w:tc>
          <w:tcPr>
            <w:tcW w:w="177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c>
          <w:tcPr>
            <w:tcW w:w="956"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c>
          <w:tcPr>
            <w:tcW w:w="105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c>
          <w:tcPr>
            <w:tcW w:w="3735" w:type="dxa"/>
            <w:gridSpan w:val="6"/>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c>
          <w:tcPr>
            <w:tcW w:w="177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c>
          <w:tcPr>
            <w:tcW w:w="956" w:type="dxa"/>
            <w:gridSpan w:val="3"/>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c>
          <w:tcPr>
            <w:tcW w:w="105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c>
          <w:tcPr>
            <w:tcW w:w="3735" w:type="dxa"/>
            <w:gridSpan w:val="6"/>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c>
          <w:tcPr>
            <w:tcW w:w="1779" w:type="dxa"/>
            <w:gridSpan w:val="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154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项目团队架构</w:t>
            </w:r>
          </w:p>
        </w:tc>
        <w:tc>
          <w:tcPr>
            <w:tcW w:w="7522" w:type="dxa"/>
            <w:gridSpan w:val="1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1542" w:type="dxa"/>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仿宋" w:hAnsi="仿宋" w:eastAsia="仿宋" w:cs="仿宋"/>
                <w:b/>
                <w:bCs/>
                <w:sz w:val="24"/>
                <w:szCs w:val="24"/>
              </w:rPr>
            </w:pPr>
            <w:r>
              <w:rPr>
                <w:rFonts w:hint="eastAsia" w:ascii="黑体" w:hAnsi="黑体" w:eastAsia="黑体" w:cs="黑体"/>
                <w:sz w:val="28"/>
                <w:szCs w:val="28"/>
                <w:lang w:val="en-US" w:eastAsia="zh-CN"/>
              </w:rPr>
              <w:t>项目/机构过往业绩和荣誉（选填）</w:t>
            </w:r>
          </w:p>
        </w:tc>
        <w:tc>
          <w:tcPr>
            <w:tcW w:w="7522" w:type="dxa"/>
            <w:gridSpan w:val="12"/>
            <w:noWrap w:val="0"/>
            <w:vAlign w:val="center"/>
          </w:tcPr>
          <w:p>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64" w:type="dxa"/>
            <w:gridSpan w:val="13"/>
            <w:tcBorders>
              <w:left w:val="nil"/>
              <w:right w:val="nil"/>
            </w:tcBorders>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黑体" w:hAnsi="黑体" w:eastAsia="黑体" w:cs="仿宋"/>
                <w:sz w:val="28"/>
                <w:szCs w:val="28"/>
              </w:rPr>
            </w:pPr>
            <w:r>
              <w:rPr>
                <w:rFonts w:hint="eastAsia" w:ascii="黑体" w:hAnsi="黑体" w:eastAsia="黑体" w:cs="黑体"/>
                <w:kern w:val="2"/>
                <w:sz w:val="32"/>
                <w:szCs w:val="32"/>
                <w:lang w:val="en-US" w:eastAsia="zh-CN" w:bidi="ar-SA"/>
              </w:rPr>
              <w:t>三、项目预算表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1542"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类别</w:t>
            </w:r>
          </w:p>
        </w:tc>
        <w:tc>
          <w:tcPr>
            <w:tcW w:w="943" w:type="dxa"/>
            <w:gridSpan w:val="2"/>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事项</w:t>
            </w:r>
          </w:p>
        </w:tc>
        <w:tc>
          <w:tcPr>
            <w:tcW w:w="118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内容</w:t>
            </w:r>
          </w:p>
        </w:tc>
        <w:tc>
          <w:tcPr>
            <w:tcW w:w="244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预算明细（如人数、次数、单价等相关计算公式）</w:t>
            </w:r>
          </w:p>
        </w:tc>
        <w:tc>
          <w:tcPr>
            <w:tcW w:w="1518"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金额（元）</w:t>
            </w:r>
          </w:p>
        </w:tc>
        <w:tc>
          <w:tcPr>
            <w:tcW w:w="1431"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2" w:type="dxa"/>
            <w:vMerge w:val="restart"/>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b/>
                <w:bCs/>
                <w:szCs w:val="24"/>
              </w:rPr>
            </w:pPr>
          </w:p>
        </w:tc>
        <w:tc>
          <w:tcPr>
            <w:tcW w:w="943" w:type="dxa"/>
            <w:gridSpan w:val="2"/>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default" w:ascii="仿宋" w:hAnsi="仿宋" w:eastAsia="仿宋" w:cs="仿宋"/>
                <w:sz w:val="22"/>
                <w:szCs w:val="22"/>
                <w:lang w:val="en-US" w:eastAsia="zh-CN"/>
              </w:rPr>
            </w:pPr>
          </w:p>
        </w:tc>
        <w:tc>
          <w:tcPr>
            <w:tcW w:w="118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244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518"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431"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2" w:type="dxa"/>
            <w:vMerge w:val="continue"/>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b/>
                <w:bCs/>
                <w:szCs w:val="24"/>
              </w:rPr>
            </w:pPr>
          </w:p>
        </w:tc>
        <w:tc>
          <w:tcPr>
            <w:tcW w:w="943" w:type="dxa"/>
            <w:gridSpan w:val="2"/>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18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244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518"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431"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2" w:type="dxa"/>
            <w:vMerge w:val="continue"/>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b/>
                <w:bCs/>
                <w:szCs w:val="24"/>
              </w:rPr>
            </w:pPr>
          </w:p>
        </w:tc>
        <w:tc>
          <w:tcPr>
            <w:tcW w:w="943" w:type="dxa"/>
            <w:gridSpan w:val="2"/>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18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244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518"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431"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2" w:type="dxa"/>
            <w:vMerge w:val="restart"/>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b/>
                <w:bCs/>
                <w:szCs w:val="24"/>
                <w:lang w:eastAsia="zh-CN"/>
              </w:rPr>
            </w:pPr>
          </w:p>
        </w:tc>
        <w:tc>
          <w:tcPr>
            <w:tcW w:w="943" w:type="dxa"/>
            <w:gridSpan w:val="2"/>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18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244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518"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431"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2" w:type="dxa"/>
            <w:vMerge w:val="continue"/>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b/>
                <w:bCs/>
                <w:szCs w:val="24"/>
              </w:rPr>
            </w:pPr>
          </w:p>
        </w:tc>
        <w:tc>
          <w:tcPr>
            <w:tcW w:w="943" w:type="dxa"/>
            <w:gridSpan w:val="2"/>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18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244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518"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431"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2" w:type="dxa"/>
            <w:vMerge w:val="continue"/>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b/>
                <w:bCs/>
                <w:szCs w:val="24"/>
              </w:rPr>
            </w:pPr>
          </w:p>
        </w:tc>
        <w:tc>
          <w:tcPr>
            <w:tcW w:w="943" w:type="dxa"/>
            <w:gridSpan w:val="2"/>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18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244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518"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431"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2"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b/>
                <w:bCs/>
                <w:szCs w:val="24"/>
              </w:rPr>
            </w:pPr>
          </w:p>
        </w:tc>
        <w:tc>
          <w:tcPr>
            <w:tcW w:w="943" w:type="dxa"/>
            <w:gridSpan w:val="2"/>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18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244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518"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431"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2"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default" w:ascii="仿宋" w:hAnsi="仿宋" w:eastAsia="仿宋" w:cs="仿宋"/>
                <w:b/>
                <w:bCs/>
                <w:color w:val="000000"/>
                <w:szCs w:val="24"/>
                <w:shd w:val="clear" w:color="auto" w:fill="FFFFFF"/>
              </w:rPr>
            </w:pPr>
          </w:p>
        </w:tc>
        <w:tc>
          <w:tcPr>
            <w:tcW w:w="943" w:type="dxa"/>
            <w:gridSpan w:val="2"/>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18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2445"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518" w:type="dxa"/>
            <w:gridSpan w:val="3"/>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c>
          <w:tcPr>
            <w:tcW w:w="1431"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2" w:type="dxa"/>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b/>
                <w:bCs/>
                <w:szCs w:val="24"/>
              </w:rPr>
            </w:pPr>
            <w:r>
              <w:rPr>
                <w:rFonts w:hint="eastAsia" w:ascii="仿宋" w:hAnsi="仿宋" w:eastAsia="仿宋" w:cs="仿宋"/>
                <w:b/>
                <w:bCs/>
                <w:color w:val="000000"/>
                <w:szCs w:val="24"/>
                <w:shd w:val="clear" w:color="auto" w:fill="FFFFFF"/>
              </w:rPr>
              <w:t>合计</w:t>
            </w:r>
          </w:p>
        </w:tc>
        <w:tc>
          <w:tcPr>
            <w:tcW w:w="7522" w:type="dxa"/>
            <w:gridSpan w:val="12"/>
            <w:noWrap w:val="0"/>
            <w:vAlign w:val="center"/>
          </w:tcPr>
          <w:p>
            <w:pPr>
              <w:pStyle w:val="4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sz w:val="22"/>
                <w:szCs w:val="22"/>
                <w:lang w:eastAsia="zh-CN"/>
              </w:rPr>
            </w:pPr>
            <w:r>
              <w:rPr>
                <w:rFonts w:hint="eastAsia" w:ascii="仿宋" w:hAnsi="仿宋" w:eastAsia="仿宋" w:cs="仿宋"/>
                <w:color w:val="000000"/>
                <w:szCs w:val="24"/>
                <w:shd w:val="clear" w:color="auto" w:fill="FFFFFF"/>
              </w:rPr>
              <w:t>__________元</w:t>
            </w:r>
          </w:p>
        </w:tc>
      </w:tr>
    </w:tbl>
    <w:p>
      <w:pPr>
        <w:numPr>
          <w:ilvl w:val="0"/>
          <w:numId w:val="0"/>
        </w:numPr>
        <w:spacing w:line="300" w:lineRule="exact"/>
        <w:rPr>
          <w:rFonts w:hint="eastAsia" w:ascii="黑体" w:hAnsi="黑体" w:eastAsia="黑体" w:cs="黑体"/>
          <w:color w:val="000000"/>
          <w:kern w:val="0"/>
          <w:sz w:val="32"/>
          <w:szCs w:val="32"/>
          <w:lang w:val="en-US" w:eastAsia="zh-CN"/>
        </w:rPr>
      </w:pPr>
    </w:p>
    <w:p>
      <w:pPr>
        <w:spacing w:line="300" w:lineRule="exact"/>
        <w:rPr>
          <w:rFonts w:hint="eastAsia" w:ascii="楷体_GB2312" w:hAnsi="仿宋_GB2312" w:eastAsia="楷体_GB2312" w:cs="仿宋_GB2312"/>
          <w:bCs/>
          <w:sz w:val="28"/>
          <w:szCs w:val="28"/>
          <w:lang w:val="en-US" w:eastAsia="zh-CN"/>
        </w:rPr>
      </w:pPr>
      <w:r>
        <w:rPr>
          <w:rFonts w:hint="eastAsia" w:ascii="楷体_GB2312" w:hAnsi="仿宋_GB2312" w:eastAsia="楷体_GB2312" w:cs="仿宋_GB2312"/>
          <w:bCs/>
          <w:sz w:val="28"/>
          <w:szCs w:val="28"/>
          <w:lang w:val="en-US" w:eastAsia="zh-CN"/>
        </w:rPr>
        <w:t>备注：项目经费填写指南</w:t>
      </w:r>
    </w:p>
    <w:p>
      <w:pPr>
        <w:spacing w:line="300" w:lineRule="exact"/>
        <w:rPr>
          <w:rFonts w:hint="default" w:ascii="楷体_GB2312" w:hAnsi="仿宋_GB2312" w:eastAsia="楷体_GB2312" w:cs="仿宋_GB2312"/>
          <w:bCs/>
          <w:sz w:val="28"/>
          <w:szCs w:val="28"/>
          <w:lang w:val="en-US" w:eastAsia="zh-CN"/>
        </w:rPr>
        <w:sectPr>
          <w:pgSz w:w="11906" w:h="16838"/>
          <w:pgMar w:top="2098" w:right="1531" w:bottom="1984" w:left="1531" w:header="851" w:footer="1134" w:gutter="0"/>
          <w:pgNumType w:fmt="decimal"/>
          <w:cols w:space="720" w:num="1"/>
          <w:rtlGutter w:val="0"/>
          <w:docGrid w:type="lines" w:linePitch="444" w:charSpace="0"/>
        </w:sectPr>
      </w:pP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楷体_GB2312" w:hAnsi="仿宋_GB2312" w:eastAsia="楷体_GB2312" w:cs="仿宋_GB2312"/>
          <w:bCs/>
          <w:sz w:val="28"/>
          <w:szCs w:val="28"/>
          <w:lang w:val="en-US" w:eastAsia="zh-CN"/>
        </w:rPr>
      </w:pPr>
      <w:r>
        <w:rPr>
          <w:rFonts w:hint="eastAsia" w:ascii="楷体_GB2312" w:hAnsi="仿宋_GB2312" w:eastAsia="楷体_GB2312" w:cs="仿宋_GB2312"/>
          <w:bCs/>
          <w:sz w:val="28"/>
          <w:szCs w:val="28"/>
          <w:lang w:val="en-US" w:eastAsia="zh-CN"/>
        </w:rPr>
        <w:t>（一）活动经费：包括开展项目活动需支出的场地费、宣传费、活动物资费、交通费等。活动经费预算列支须与活动内容一一对应，列明费用的单价、数量和用途。</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楷体_GB2312" w:hAnsi="仿宋_GB2312" w:eastAsia="楷体_GB2312" w:cs="仿宋_GB2312"/>
          <w:bCs/>
          <w:sz w:val="28"/>
          <w:szCs w:val="28"/>
          <w:lang w:val="en-US" w:eastAsia="zh-CN"/>
        </w:rPr>
      </w:pPr>
      <w:r>
        <w:rPr>
          <w:rFonts w:hint="eastAsia" w:ascii="楷体_GB2312" w:hAnsi="仿宋_GB2312" w:eastAsia="楷体_GB2312" w:cs="仿宋_GB2312"/>
          <w:bCs/>
          <w:sz w:val="28"/>
          <w:szCs w:val="28"/>
          <w:lang w:val="en-US" w:eastAsia="zh-CN"/>
        </w:rPr>
        <w:t>（二）人员经费：主要包括专家咨询费、讲课费、志愿者补贴等。不得向本机构工作人员支付工资，受益对象不得领取劳务费。编制预算时，专家咨询费、讲课费、志愿者补贴等应单独列支，并列明劳务的种类、服务内容、工作次数及时间等。</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楷体_GB2312" w:hAnsi="仿宋_GB2312" w:eastAsia="楷体_GB2312" w:cs="仿宋_GB2312"/>
          <w:bCs/>
          <w:sz w:val="28"/>
          <w:szCs w:val="28"/>
          <w:lang w:val="en-US" w:eastAsia="zh-CN"/>
        </w:rPr>
      </w:pPr>
      <w:r>
        <w:rPr>
          <w:rFonts w:hint="eastAsia" w:ascii="楷体_GB2312" w:hAnsi="仿宋_GB2312" w:eastAsia="楷体_GB2312" w:cs="仿宋_GB2312"/>
          <w:bCs/>
          <w:sz w:val="28"/>
          <w:szCs w:val="28"/>
          <w:lang w:val="en-US" w:eastAsia="zh-CN"/>
        </w:rPr>
        <w:t>（三）项目执行费：在项目实施过程中所产生执行项目所必需的机构人员培训、印刷宣传、行政会议以及其他不可预见等费用，，费率不得超过项目总预算的8%。</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default" w:ascii="楷体_GB2312" w:hAnsi="仿宋_GB2312" w:eastAsia="楷体_GB2312" w:cs="仿宋_GB2312"/>
          <w:bCs/>
          <w:sz w:val="28"/>
          <w:szCs w:val="28"/>
          <w:lang w:val="en-US" w:eastAsia="zh-CN"/>
        </w:rPr>
      </w:pPr>
      <w:r>
        <w:rPr>
          <w:rFonts w:hint="eastAsia" w:ascii="楷体_GB2312" w:hAnsi="仿宋_GB2312" w:eastAsia="楷体_GB2312" w:cs="仿宋_GB2312"/>
          <w:bCs/>
          <w:sz w:val="28"/>
          <w:szCs w:val="28"/>
          <w:lang w:val="en-US" w:eastAsia="zh-CN"/>
        </w:rPr>
        <w:t>（四）税费：税率应以可实际开出的增值税发票上相应税目的税率为准，不得加计附加税等其他税费</w:t>
      </w:r>
      <w:r>
        <w:rPr>
          <w:rFonts w:hint="default" w:ascii="楷体_GB2312" w:hAnsi="仿宋_GB2312" w:eastAsia="楷体_GB2312" w:cs="仿宋_GB2312"/>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楷体_GB2312" w:hAnsi="仿宋_GB2312" w:eastAsia="楷体_GB2312" w:cs="仿宋_GB2312"/>
          <w:bCs/>
          <w:sz w:val="28"/>
          <w:szCs w:val="28"/>
          <w:lang w:val="en-US" w:eastAsia="zh-CN"/>
        </w:rPr>
      </w:pPr>
      <w:r>
        <w:rPr>
          <w:rFonts w:hint="default" w:ascii="楷体_GB2312" w:hAnsi="仿宋_GB2312" w:eastAsia="楷体_GB2312" w:cs="仿宋_GB2312"/>
          <w:bCs/>
          <w:sz w:val="28"/>
          <w:szCs w:val="28"/>
          <w:lang w:val="en-US" w:eastAsia="zh-CN"/>
        </w:rPr>
        <w:t>（六）</w:t>
      </w:r>
      <w:r>
        <w:rPr>
          <w:rFonts w:hint="eastAsia" w:ascii="楷体_GB2312" w:hAnsi="仿宋_GB2312" w:eastAsia="楷体_GB2312" w:cs="仿宋_GB2312"/>
          <w:bCs/>
          <w:sz w:val="28"/>
          <w:szCs w:val="28"/>
          <w:lang w:val="en-US" w:eastAsia="zh-CN"/>
        </w:rPr>
        <w:t>项目经费不得用于向服务对象发放救助款、奖学金和补贴、投资、考察旅游、软件系统开发、基建、购置设备和服务设施等。</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default" w:ascii="楷体_GB2312" w:hAnsi="仿宋_GB2312" w:eastAsia="楷体_GB2312" w:cs="仿宋_GB2312"/>
          <w:bCs/>
          <w:sz w:val="28"/>
          <w:szCs w:val="28"/>
          <w:lang w:val="en-US" w:eastAsia="zh-CN"/>
        </w:rPr>
        <w:sectPr>
          <w:footerReference r:id="rId5" w:type="default"/>
          <w:type w:val="continuous"/>
          <w:pgSz w:w="11906" w:h="16838"/>
          <w:pgMar w:top="1701" w:right="1474" w:bottom="454" w:left="1474" w:header="851" w:footer="493" w:gutter="0"/>
          <w:pgNumType w:fmt="decimal"/>
          <w:cols w:space="720" w:num="1"/>
          <w:rtlGutter w:val="0"/>
          <w:docGrid w:type="lines" w:linePitch="444" w:charSpace="0"/>
        </w:sectPr>
      </w:pPr>
      <w:r>
        <w:rPr>
          <w:rFonts w:hint="default" w:ascii="楷体_GB2312" w:hAnsi="仿宋_GB2312" w:eastAsia="楷体_GB2312" w:cs="仿宋_GB2312"/>
          <w:bCs/>
          <w:sz w:val="28"/>
          <w:szCs w:val="28"/>
          <w:lang w:val="en-US" w:eastAsia="zh-CN"/>
        </w:rPr>
        <w:t>（</w:t>
      </w:r>
      <w:r>
        <w:rPr>
          <w:rFonts w:hint="eastAsia" w:ascii="楷体_GB2312" w:hAnsi="仿宋_GB2312" w:eastAsia="楷体_GB2312" w:cs="仿宋_GB2312"/>
          <w:bCs/>
          <w:sz w:val="28"/>
          <w:szCs w:val="28"/>
          <w:lang w:val="en-US" w:eastAsia="zh-CN"/>
        </w:rPr>
        <w:t>七</w:t>
      </w:r>
      <w:r>
        <w:rPr>
          <w:rFonts w:hint="default" w:ascii="楷体_GB2312" w:hAnsi="仿宋_GB2312" w:eastAsia="楷体_GB2312" w:cs="仿宋_GB2312"/>
          <w:bCs/>
          <w:sz w:val="28"/>
          <w:szCs w:val="28"/>
          <w:lang w:val="en-US" w:eastAsia="zh-CN"/>
        </w:rPr>
        <w:t>）项目总经费为包干价。</w:t>
      </w:r>
    </w:p>
    <w:p>
      <w:pPr>
        <w:rPr>
          <w:rFonts w:hint="default"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附件3</w:t>
      </w:r>
    </w:p>
    <w:p>
      <w:pPr>
        <w:spacing w:before="287" w:beforeLines="50" w:after="287" w:afterLines="50" w:line="600" w:lineRule="exact"/>
        <w:jc w:val="center"/>
        <w:rPr>
          <w:rFonts w:hint="eastAsia" w:ascii="方正小标宋简体" w:hAnsi="微软雅黑" w:eastAsia="方正小标宋简体" w:cs="微软雅黑"/>
          <w:sz w:val="44"/>
          <w:szCs w:val="44"/>
        </w:rPr>
      </w:pPr>
      <w:r>
        <w:rPr>
          <w:rFonts w:hint="eastAsia" w:ascii="方正小标宋简体" w:hAnsi="微软雅黑" w:eastAsia="方正小标宋简体" w:cs="微软雅黑"/>
          <w:sz w:val="44"/>
          <w:szCs w:val="44"/>
          <w:lang w:val="en-US" w:eastAsia="zh-CN"/>
        </w:rPr>
        <w:t>2025年烟台市</w:t>
      </w:r>
      <w:r>
        <w:rPr>
          <w:rFonts w:hint="eastAsia" w:ascii="方正小标宋简体" w:hAnsi="微软雅黑" w:eastAsia="方正小标宋简体" w:cs="微软雅黑"/>
          <w:sz w:val="44"/>
          <w:szCs w:val="44"/>
        </w:rPr>
        <w:t>社会组织发展</w:t>
      </w:r>
      <w:r>
        <w:rPr>
          <w:rFonts w:hint="eastAsia" w:ascii="方正小标宋简体" w:hAnsi="微软雅黑" w:eastAsia="方正小标宋简体" w:cs="微软雅黑"/>
          <w:sz w:val="44"/>
          <w:szCs w:val="44"/>
          <w:lang w:eastAsia="zh-CN"/>
        </w:rPr>
        <w:t>扶持</w:t>
      </w:r>
      <w:r>
        <w:rPr>
          <w:rFonts w:hint="eastAsia" w:ascii="方正小标宋简体" w:hAnsi="微软雅黑" w:eastAsia="方正小标宋简体" w:cs="微软雅黑"/>
          <w:sz w:val="44"/>
          <w:szCs w:val="44"/>
        </w:rPr>
        <w:t>资金</w:t>
      </w:r>
    </w:p>
    <w:p>
      <w:pPr>
        <w:spacing w:before="287" w:beforeLines="50" w:after="287" w:afterLines="50" w:line="600" w:lineRule="exact"/>
        <w:jc w:val="center"/>
        <w:rPr>
          <w:rFonts w:hint="default" w:ascii="方正小标宋简体" w:hAnsi="微软雅黑" w:eastAsia="方正小标宋简体" w:cs="微软雅黑"/>
          <w:sz w:val="44"/>
          <w:szCs w:val="44"/>
          <w:lang w:val="en-US"/>
        </w:rPr>
      </w:pPr>
      <w:r>
        <w:rPr>
          <w:rFonts w:hint="eastAsia" w:ascii="方正小标宋简体" w:hAnsi="微软雅黑" w:eastAsia="方正小标宋简体" w:cs="微软雅黑"/>
          <w:sz w:val="44"/>
          <w:szCs w:val="44"/>
          <w:lang w:val="en-US" w:eastAsia="zh-CN"/>
        </w:rPr>
        <w:t>支持项目证明材料清单</w:t>
      </w:r>
    </w:p>
    <w:tbl>
      <w:tblPr>
        <w:tblStyle w:val="48"/>
        <w:tblW w:w="79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0"/>
        <w:gridCol w:w="56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6" w:hRule="atLeast"/>
          <w:jc w:val="center"/>
        </w:trPr>
        <w:tc>
          <w:tcPr>
            <w:tcW w:w="2370" w:type="dxa"/>
            <w:vMerge w:val="restart"/>
            <w:tcBorders>
              <w:top w:val="single" w:color="000000" w:sz="4" w:space="0"/>
              <w:left w:val="single" w:color="000000" w:sz="4" w:space="0"/>
              <w:right w:val="single" w:color="000000" w:sz="4" w:space="0"/>
            </w:tcBorders>
            <w:noWrap w:val="0"/>
            <w:vAlign w:val="center"/>
          </w:tcPr>
          <w:p>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单位资质</w:t>
            </w:r>
          </w:p>
          <w:p>
            <w:pPr>
              <w:spacing w:line="40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材料情况</w:t>
            </w:r>
          </w:p>
        </w:tc>
        <w:tc>
          <w:tcPr>
            <w:tcW w:w="561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1. </w:t>
            </w:r>
            <w:r>
              <w:rPr>
                <w:rFonts w:hint="eastAsia" w:ascii="仿宋_GB2312" w:hAnsi="仿宋_GB2312" w:eastAsia="仿宋_GB2312" w:cs="仿宋_GB2312"/>
                <w:kern w:val="0"/>
                <w:sz w:val="28"/>
                <w:szCs w:val="28"/>
                <w:lang w:val="en-US" w:eastAsia="zh-CN"/>
              </w:rPr>
              <w:t xml:space="preserve">在有效期内的社会组织法人登记证书副本。（加盖单位公章的正反面复印件） </w:t>
            </w:r>
            <w:r>
              <w:rPr>
                <w:rFonts w:hint="eastAsia" w:ascii="仿宋_GB2312" w:hAnsi="仿宋_GB2312" w:eastAsia="仿宋_GB2312" w:cs="仿宋_GB2312"/>
                <w:color w:val="auto"/>
                <w:kern w:val="0"/>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jc w:val="center"/>
        </w:trPr>
        <w:tc>
          <w:tcPr>
            <w:tcW w:w="2370" w:type="dxa"/>
            <w:vMerge w:val="continue"/>
            <w:tcBorders>
              <w:left w:val="single" w:color="000000" w:sz="4" w:space="0"/>
              <w:right w:val="single" w:color="000000" w:sz="4" w:space="0"/>
            </w:tcBorders>
            <w:noWrap w:val="0"/>
            <w:vAlign w:val="center"/>
          </w:tcPr>
          <w:p>
            <w:pPr>
              <w:spacing w:line="400" w:lineRule="exact"/>
              <w:rPr>
                <w:rFonts w:hint="eastAsia" w:ascii="仿宋_GB2312" w:hAnsi="仿宋_GB2312" w:eastAsia="仿宋_GB2312" w:cs="仿宋_GB2312"/>
                <w:kern w:val="0"/>
                <w:sz w:val="28"/>
                <w:szCs w:val="28"/>
              </w:rPr>
            </w:pPr>
          </w:p>
        </w:tc>
        <w:tc>
          <w:tcPr>
            <w:tcW w:w="56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color w:val="auto"/>
                <w:kern w:val="0"/>
                <w:sz w:val="28"/>
                <w:szCs w:val="28"/>
                <w:lang w:val="en-US" w:eastAsia="zh-CN"/>
              </w:rPr>
              <w:t>2.银行开户许可（加盖公章）、资信证明</w:t>
            </w:r>
            <w:r>
              <w:rPr>
                <w:rFonts w:hint="eastAsia" w:ascii="仿宋_GB2312" w:hAnsi="仿宋_GB2312" w:eastAsia="仿宋_GB2312" w:cs="仿宋_GB2312"/>
                <w:color w:val="auto"/>
                <w:kern w:val="0"/>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9" w:hRule="atLeast"/>
          <w:jc w:val="center"/>
        </w:trPr>
        <w:tc>
          <w:tcPr>
            <w:tcW w:w="2370" w:type="dxa"/>
            <w:vMerge w:val="continue"/>
            <w:tcBorders>
              <w:left w:val="single" w:color="000000" w:sz="4" w:space="0"/>
              <w:right w:val="single" w:color="000000" w:sz="4" w:space="0"/>
            </w:tcBorders>
            <w:noWrap w:val="0"/>
            <w:vAlign w:val="center"/>
          </w:tcPr>
          <w:p>
            <w:pPr>
              <w:spacing w:line="400" w:lineRule="exact"/>
              <w:rPr>
                <w:rFonts w:hint="eastAsia" w:ascii="仿宋_GB2312" w:hAnsi="仿宋_GB2312" w:eastAsia="仿宋_GB2312" w:cs="仿宋_GB2312"/>
                <w:kern w:val="0"/>
                <w:sz w:val="28"/>
                <w:szCs w:val="28"/>
              </w:rPr>
            </w:pPr>
          </w:p>
        </w:tc>
        <w:tc>
          <w:tcPr>
            <w:tcW w:w="561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color w:val="auto"/>
                <w:kern w:val="0"/>
                <w:sz w:val="28"/>
                <w:szCs w:val="28"/>
                <w:lang w:val="en-US" w:eastAsia="zh-CN"/>
              </w:rPr>
              <w:t>3.2023</w:t>
            </w:r>
            <w:r>
              <w:rPr>
                <w:rFonts w:hint="eastAsia" w:hAnsi="仿宋_GB2312" w:cs="仿宋_GB2312"/>
                <w:color w:val="auto"/>
                <w:kern w:val="0"/>
                <w:sz w:val="28"/>
                <w:szCs w:val="28"/>
                <w:lang w:val="en-US" w:eastAsia="zh-CN"/>
              </w:rPr>
              <w:t>-</w:t>
            </w:r>
            <w:r>
              <w:rPr>
                <w:rFonts w:hint="eastAsia" w:ascii="仿宋_GB2312" w:hAnsi="仿宋_GB2312" w:eastAsia="仿宋_GB2312" w:cs="仿宋_GB2312"/>
                <w:color w:val="auto"/>
                <w:kern w:val="0"/>
                <w:sz w:val="28"/>
                <w:szCs w:val="28"/>
                <w:lang w:val="en-US" w:eastAsia="zh-CN"/>
              </w:rPr>
              <w:t>2025年党组织（含党员）获评、政府购买服务情况明细表。（加盖公章；附获评证书或通报文件、各项目协议正文首页及签字页复印件）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0" w:hRule="atLeast"/>
          <w:jc w:val="center"/>
        </w:trPr>
        <w:tc>
          <w:tcPr>
            <w:tcW w:w="2370" w:type="dxa"/>
            <w:vMerge w:val="continue"/>
            <w:tcBorders>
              <w:left w:val="single" w:color="000000" w:sz="4" w:space="0"/>
              <w:right w:val="single" w:color="000000" w:sz="4" w:space="0"/>
            </w:tcBorders>
            <w:noWrap w:val="0"/>
            <w:vAlign w:val="center"/>
          </w:tcPr>
          <w:p>
            <w:pPr>
              <w:spacing w:line="400" w:lineRule="exact"/>
              <w:rPr>
                <w:rFonts w:hint="eastAsia" w:ascii="仿宋_GB2312" w:hAnsi="仿宋_GB2312" w:eastAsia="仿宋_GB2312" w:cs="仿宋_GB2312"/>
                <w:kern w:val="0"/>
                <w:sz w:val="28"/>
                <w:szCs w:val="28"/>
              </w:rPr>
            </w:pPr>
          </w:p>
        </w:tc>
        <w:tc>
          <w:tcPr>
            <w:tcW w:w="561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color w:val="auto"/>
                <w:kern w:val="0"/>
                <w:sz w:val="28"/>
                <w:szCs w:val="28"/>
                <w:lang w:val="en-US" w:eastAsia="zh-CN"/>
              </w:rPr>
              <w:t>4.本项目的财务管理制度，包括明确费用支出审批程序及经办人、项目负责人、授权批准人、财务人员审核职责等(机构账目、凭证)。</w:t>
            </w:r>
            <w:r>
              <w:rPr>
                <w:rFonts w:hint="eastAsia" w:ascii="仿宋_GB2312" w:hAnsi="仿宋_GB2312" w:eastAsia="仿宋_GB2312" w:cs="仿宋_GB2312"/>
                <w:color w:val="auto"/>
                <w:kern w:val="0"/>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6" w:hRule="atLeast"/>
          <w:jc w:val="center"/>
        </w:trPr>
        <w:tc>
          <w:tcPr>
            <w:tcW w:w="2370" w:type="dxa"/>
            <w:vMerge w:val="continue"/>
            <w:tcBorders>
              <w:left w:val="single" w:color="000000" w:sz="4" w:space="0"/>
              <w:right w:val="single" w:color="000000" w:sz="4" w:space="0"/>
            </w:tcBorders>
            <w:noWrap w:val="0"/>
            <w:vAlign w:val="center"/>
          </w:tcPr>
          <w:p>
            <w:pPr>
              <w:spacing w:line="400" w:lineRule="exact"/>
              <w:rPr>
                <w:rFonts w:hint="eastAsia" w:ascii="仿宋_GB2312" w:hAnsi="仿宋_GB2312" w:eastAsia="仿宋_GB2312" w:cs="仿宋_GB2312"/>
                <w:kern w:val="0"/>
                <w:sz w:val="28"/>
                <w:szCs w:val="28"/>
              </w:rPr>
            </w:pPr>
          </w:p>
        </w:tc>
        <w:tc>
          <w:tcPr>
            <w:tcW w:w="561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仿宋_GB2312" w:hAnsi="仿宋_GB2312" w:eastAsia="仿宋_GB2312" w:cs="仿宋_GB2312"/>
                <w:kern w:val="0"/>
                <w:sz w:val="28"/>
                <w:szCs w:val="28"/>
              </w:rPr>
            </w:pPr>
            <w:r>
              <w:rPr>
                <w:rFonts w:hint="eastAsia" w:hAnsi="仿宋_GB2312" w:cs="仿宋_GB2312"/>
                <w:color w:val="auto"/>
                <w:kern w:val="0"/>
                <w:sz w:val="28"/>
                <w:szCs w:val="28"/>
                <w:lang w:val="en-US" w:eastAsia="zh-CN"/>
              </w:rPr>
              <w:t>5</w:t>
            </w:r>
            <w:r>
              <w:rPr>
                <w:rFonts w:hint="eastAsia" w:ascii="仿宋_GB2312" w:hAnsi="仿宋_GB2312" w:eastAsia="仿宋_GB2312" w:cs="仿宋_GB2312"/>
                <w:color w:val="auto"/>
                <w:kern w:val="0"/>
                <w:sz w:val="28"/>
                <w:szCs w:val="28"/>
                <w:lang w:val="en-US" w:eastAsia="zh-CN"/>
              </w:rPr>
              <w:t>.聘用具备会计资格的专职财务人员或委托取得代理记账资格的机构办理会计业务的证明资料(加盖公章)。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2370" w:type="dxa"/>
            <w:vMerge w:val="continue"/>
            <w:tcBorders>
              <w:left w:val="single" w:color="000000" w:sz="4" w:space="0"/>
              <w:right w:val="single" w:color="000000" w:sz="4" w:space="0"/>
            </w:tcBorders>
            <w:noWrap w:val="0"/>
            <w:vAlign w:val="center"/>
          </w:tcPr>
          <w:p>
            <w:pPr>
              <w:spacing w:line="400" w:lineRule="exact"/>
              <w:rPr>
                <w:rFonts w:hint="eastAsia" w:ascii="仿宋_GB2312" w:hAnsi="仿宋_GB2312" w:eastAsia="仿宋_GB2312" w:cs="仿宋_GB2312"/>
                <w:kern w:val="0"/>
                <w:sz w:val="28"/>
                <w:szCs w:val="28"/>
              </w:rPr>
            </w:pPr>
          </w:p>
        </w:tc>
        <w:tc>
          <w:tcPr>
            <w:tcW w:w="5615"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仿宋_GB2312" w:hAnsi="仿宋_GB2312" w:eastAsia="仿宋_GB2312" w:cs="仿宋_GB2312"/>
                <w:kern w:val="0"/>
                <w:sz w:val="28"/>
                <w:szCs w:val="28"/>
              </w:rPr>
            </w:pPr>
            <w:r>
              <w:rPr>
                <w:rFonts w:hint="eastAsia" w:hAnsi="仿宋_GB2312" w:cs="仿宋_GB2312"/>
                <w:color w:val="auto"/>
                <w:kern w:val="0"/>
                <w:sz w:val="28"/>
                <w:szCs w:val="28"/>
                <w:lang w:val="en-US" w:eastAsia="zh-CN"/>
              </w:rPr>
              <w:t>6.</w:t>
            </w:r>
            <w:r>
              <w:rPr>
                <w:rFonts w:hint="eastAsia" w:ascii="仿宋_GB2312" w:hAnsi="仿宋_GB2312" w:eastAsia="仿宋_GB2312" w:cs="仿宋_GB2312"/>
                <w:color w:val="auto"/>
                <w:kern w:val="0"/>
                <w:sz w:val="28"/>
                <w:szCs w:val="28"/>
                <w:lang w:val="en-US" w:eastAsia="zh-CN"/>
              </w:rPr>
              <w:t>其他材料：</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lang w:val="en-US" w:eastAsia="zh-CN"/>
              </w:rPr>
              <w:t xml:space="preserve">                       </w:t>
            </w:r>
          </w:p>
        </w:tc>
      </w:tr>
    </w:tbl>
    <w:p>
      <w:pPr>
        <w:numPr>
          <w:ilvl w:val="0"/>
          <w:numId w:val="0"/>
        </w:numPr>
        <w:spacing w:line="300" w:lineRule="exact"/>
        <w:rPr>
          <w:rFonts w:hint="eastAsia"/>
        </w:rPr>
      </w:pPr>
      <w:r>
        <w:rPr>
          <w:rFonts w:hint="eastAsia" w:ascii="楷体_GB2312" w:hAnsi="仿宋_GB2312" w:eastAsia="楷体_GB2312" w:cs="仿宋_GB2312"/>
          <w:bCs/>
          <w:sz w:val="28"/>
          <w:szCs w:val="28"/>
          <w:lang w:val="en-US" w:eastAsia="zh-CN"/>
        </w:rPr>
        <w:t xml:space="preserve">     备注：所有复印件必须全部加盖公章。</w:t>
      </w:r>
      <w:bookmarkStart w:id="6" w:name="_GoBack"/>
      <w:bookmarkEnd w:id="6"/>
      <w:r>
        <w:rPr>
          <w:rFonts w:hint="eastAsia"/>
        </w:rPr>
        <mc:AlternateContent>
          <mc:Choice Requires="wps">
            <w:drawing>
              <wp:anchor distT="0" distB="0" distL="114300" distR="114300" simplePos="0" relativeHeight="251659264" behindDoc="0" locked="0" layoutInCell="1" allowOverlap="1">
                <wp:simplePos x="0" y="0"/>
                <wp:positionH relativeFrom="column">
                  <wp:posOffset>97155</wp:posOffset>
                </wp:positionH>
                <wp:positionV relativeFrom="paragraph">
                  <wp:posOffset>8215630</wp:posOffset>
                </wp:positionV>
                <wp:extent cx="902970" cy="367665"/>
                <wp:effectExtent l="0" t="0" r="11430" b="13335"/>
                <wp:wrapNone/>
                <wp:docPr id="7" name="矩形 108"/>
                <wp:cNvGraphicFramePr/>
                <a:graphic xmlns:a="http://schemas.openxmlformats.org/drawingml/2006/main">
                  <a:graphicData uri="http://schemas.microsoft.com/office/word/2010/wordprocessingShape">
                    <wps:wsp>
                      <wps:cNvSpPr/>
                      <wps:spPr>
                        <a:xfrm>
                          <a:off x="0" y="0"/>
                          <a:ext cx="902970" cy="367665"/>
                        </a:xfrm>
                        <a:prstGeom prst="rect">
                          <a:avLst/>
                        </a:prstGeom>
                        <a:solidFill>
                          <a:srgbClr val="FFFFFF"/>
                        </a:solidFill>
                        <a:ln>
                          <a:noFill/>
                        </a:ln>
                      </wps:spPr>
                      <wps:txbx>
                        <w:txbxContent>
                          <w:p/>
                        </w:txbxContent>
                      </wps:txbx>
                      <wps:bodyPr wrap="square" upright="1"/>
                    </wps:wsp>
                  </a:graphicData>
                </a:graphic>
              </wp:anchor>
            </w:drawing>
          </mc:Choice>
          <mc:Fallback>
            <w:pict>
              <v:rect id="矩形 108" o:spid="_x0000_s1026" o:spt="1" style="position:absolute;left:0pt;margin-left:7.65pt;margin-top:646.9pt;height:28.95pt;width:71.1pt;z-index:251659264;mso-width-relative:page;mso-height-relative:page;" fillcolor="#FFFFFF" filled="t" stroked="f" coordsize="21600,21600" o:gfxdata="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BHSQn22QAAAAwBAAAPAAAAAAAA&#10;AAEAIAAAADgAAABkcnMvZG93bnJldi54bWxQSwECFAAUAAAACACHTuJApvtueMIBAAB5AwAADgAA&#10;AAAAAAABACAAAAA+AQAAZHJzL2Uyb0RvYy54bWxQSwUGAAAAAAYABgBZAQAAcgUAAAAA&#10;">
                <v:fill on="t" focussize="0,0"/>
                <v:stroke on="f"/>
                <v:imagedata o:title=""/>
                <o:lock v:ext="edit" aspectratio="f"/>
                <v:textbox>
                  <w:txbxContent>
                    <w:p/>
                  </w:txbxContent>
                </v:textbox>
              </v:rect>
            </w:pict>
          </mc:Fallback>
        </mc:AlternateContent>
      </w:r>
    </w:p>
    <w:sectPr>
      <w:headerReference r:id="rId6" w:type="default"/>
      <w:footerReference r:id="rId8" w:type="default"/>
      <w:headerReference r:id="rId7" w:type="even"/>
      <w:footerReference r:id="rId9" w:type="even"/>
      <w:pgSz w:w="11906" w:h="16838"/>
      <w:pgMar w:top="2098" w:right="1531" w:bottom="1871" w:left="1531" w:header="851" w:footer="1134"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Arial Unicode MS">
    <w:altName w:val="DejaVu Sans"/>
    <w:panose1 w:val="020B0604020202020204"/>
    <w:charset w:val="00"/>
    <w:family w:val="swiss"/>
    <w:pitch w:val="default"/>
    <w:sig w:usb0="00000000" w:usb1="00000000" w:usb2="0000003F" w:usb3="00000000" w:csb0="003F01FF" w:csb1="00000000"/>
  </w:font>
  <w:font w:name="Tahoma">
    <w:altName w:val="DejaVu Sans"/>
    <w:panose1 w:val="020B0604030504040204"/>
    <w:charset w:val="00"/>
    <w:family w:val="swiss"/>
    <w:pitch w:val="default"/>
    <w:sig w:usb0="00000000" w:usb1="00000000" w:usb2="00000029" w:usb3="00000000" w:csb0="000101FF" w:csb1="00000000"/>
  </w:font>
  <w:font w:name="_x000B__x000C_">
    <w:altName w:val="经典黑体简"/>
    <w:panose1 w:val="00000000000000000000"/>
    <w:charset w:val="00"/>
    <w:family w:val="roman"/>
    <w:pitch w:val="default"/>
    <w:sig w:usb0="00000000" w:usb1="00000000" w:usb2="00000000" w:usb3="00000000" w:csb0="00040001" w:csb1="00000000"/>
  </w:font>
  <w:font w:name="经典黑体简">
    <w:panose1 w:val="02010609000101010101"/>
    <w:charset w:val="86"/>
    <w:family w:val="auto"/>
    <w:pitch w:val="default"/>
    <w:sig w:usb0="A1007AEF" w:usb1="F9DF7CFB" w:usb2="0000001E" w:usb3="00000000" w:csb0="20040000" w:csb1="00000000"/>
  </w:font>
  <w:font w:name="Verdana">
    <w:altName w:val="DejaVu Sans"/>
    <w:panose1 w:val="020B0604030504040204"/>
    <w:charset w:val="00"/>
    <w:family w:val="swiss"/>
    <w:pitch w:val="default"/>
    <w:sig w:usb0="00000000" w:usb1="00000000" w:usb2="00000010" w:usb3="00000000" w:csb0="0000019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2312">
    <w:altName w:val="方正楷体_GBK"/>
    <w:panose1 w:val="02000000000000000000"/>
    <w:charset w:val="00"/>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altName w:val="方正仿宋_GBK"/>
    <w:panose1 w:val="02010609060101010101"/>
    <w:charset w:val="00"/>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23"/>
      <w:jc w:val="right"/>
      <w:rPr>
        <w:rFonts w:hint="eastAsia" w:ascii="宋体" w:hAnsi="宋体" w:eastAsia="宋体"/>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3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23"/>
      <w:jc w:val="right"/>
      <w:rPr>
        <w:rFonts w:hint="eastAsia" w:asciiTheme="minorEastAsia" w:hAnsiTheme="minorEastAsia" w:eastAsiaTheme="minorEastAsia" w:cstheme="minorEastAsia"/>
        <w:sz w:val="28"/>
        <w:szCs w:val="28"/>
        <w:lang w:val="en-US" w:eastAsia="zh-CN"/>
      </w:rPr>
    </w:pPr>
    <w:r>
      <w:rPr>
        <w:sz w:val="28"/>
      </w:rPr>
      <mc:AlternateContent>
        <mc:Choice Requires="wps">
          <w:drawing>
            <wp:anchor distT="0" distB="0" distL="114300" distR="114300" simplePos="0" relativeHeight="251661312" behindDoc="0" locked="0" layoutInCell="1" allowOverlap="1">
              <wp:simplePos x="0" y="0"/>
              <wp:positionH relativeFrom="margin">
                <wp:posOffset>4867275</wp:posOffset>
              </wp:positionH>
              <wp:positionV relativeFrom="paragraph">
                <wp:posOffset>-34290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83.25pt;margin-top:-2.7pt;height:144pt;width:144pt;mso-position-horizontal-relative:margin;mso-wrap-style:none;z-index:251661312;mso-width-relative:page;mso-height-relative:page;" filled="f" stroked="f" coordsize="21600,21600" o:gfxdata="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B6uOXnYAAAACwEAAA8AAAAAAAAAAQAg&#10;AAAAOAAAAGRycy9kb3ducmV2LnhtbFBLAQIUABQAAAAIAIdO4kBs/vGRMQIAAGMEAAAOAAAAAAAA&#10;AAEAIAAAAD0BAABkcnMvZTJvRG9jLnhtbFBLBQYAAAAABgAGAFkBAADgBQAAAAA=&#10;">
              <v:fill on="f" focussize="0,0"/>
              <v:stroke on="f" weight="0.5pt"/>
              <v:imagedata o:title=""/>
              <o:lock v:ext="edit" aspectratio="f"/>
              <v:textbox inset="0mm,0mm,0mm,0mm" style="mso-fit-shape-to-text:t;">
                <w:txbxContent>
                  <w:p>
                    <w:pPr>
                      <w:pStyle w:val="3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23"/>
      <w:jc w:val="right"/>
      <w:rPr>
        <w:rFonts w:hint="eastAsia" w:ascii="宋体" w:hAnsi="宋体" w:eastAsia="宋体"/>
        <w:sz w:val="28"/>
      </w:rPr>
    </w:pPr>
    <w:r>
      <w:rPr>
        <w:rFonts w:hint="eastAsia" w:ascii="宋体" w:hAnsi="宋体" w:eastAsia="宋体"/>
        <w:sz w:val="28"/>
      </w:rPr>
      <w:t>—</w:t>
    </w:r>
    <w:r>
      <w:rPr>
        <w:rFonts w:ascii="宋体" w:hAnsi="宋体" w:eastAsia="宋体"/>
        <w:sz w:val="28"/>
      </w:rPr>
      <w:t xml:space="preserve"> </w:t>
    </w:r>
    <w:r>
      <w:rPr>
        <w:rFonts w:ascii="宋体" w:hAnsi="宋体" w:eastAsia="宋体"/>
        <w:sz w:val="28"/>
      </w:rPr>
      <w:fldChar w:fldCharType="begin"/>
    </w:r>
    <w:r>
      <w:rPr>
        <w:rStyle w:val="55"/>
        <w:rFonts w:ascii="宋体" w:hAnsi="宋体" w:eastAsia="宋体"/>
        <w:sz w:val="28"/>
      </w:rPr>
      <w:instrText xml:space="preserve"> PAGE </w:instrText>
    </w:r>
    <w:r>
      <w:rPr>
        <w:rFonts w:ascii="宋体" w:hAnsi="宋体" w:eastAsia="宋体"/>
        <w:sz w:val="28"/>
      </w:rPr>
      <w:fldChar w:fldCharType="separate"/>
    </w:r>
    <w:r>
      <w:rPr>
        <w:rStyle w:val="55"/>
        <w:rFonts w:ascii="宋体" w:hAnsi="宋体" w:eastAsia="宋体"/>
        <w:sz w:val="28"/>
      </w:rPr>
      <w:t>9</w:t>
    </w:r>
    <w:r>
      <w:rPr>
        <w:rFonts w:ascii="宋体" w:hAnsi="宋体" w:eastAsia="宋体"/>
        <w:sz w:val="28"/>
      </w:rPr>
      <w:fldChar w:fldCharType="end"/>
    </w:r>
    <w:r>
      <w:rPr>
        <w:rStyle w:val="55"/>
        <w:rFonts w:ascii="宋体" w:hAnsi="宋体" w:eastAsia="宋体"/>
        <w:sz w:val="28"/>
      </w:rPr>
      <w:t xml:space="preserve"> </w:t>
    </w:r>
    <w:r>
      <w:rPr>
        <w:rFonts w:hint="eastAsia" w:ascii="宋体" w:hAnsi="宋体" w:eastAsia="宋体"/>
        <w:sz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hint="eastAsia" w:ascii="宋体" w:hAnsi="宋体" w:eastAsia="宋体"/>
        <w:sz w:val="28"/>
      </w:rPr>
    </w:pPr>
    <w:r>
      <w:rPr>
        <w:rFonts w:hint="eastAsia" w:ascii="宋体" w:hAnsi="宋体" w:eastAsia="宋体"/>
        <w:sz w:val="28"/>
      </w:rPr>
      <w:t>—</w:t>
    </w:r>
    <w:r>
      <w:rPr>
        <w:rFonts w:ascii="宋体" w:hAnsi="宋体" w:eastAsia="宋体"/>
        <w:sz w:val="28"/>
      </w:rPr>
      <w:t xml:space="preserve"> </w:t>
    </w:r>
    <w:r>
      <w:rPr>
        <w:rFonts w:ascii="宋体" w:hAnsi="宋体" w:eastAsia="宋体"/>
        <w:sz w:val="28"/>
      </w:rPr>
      <w:fldChar w:fldCharType="begin"/>
    </w:r>
    <w:r>
      <w:rPr>
        <w:rStyle w:val="55"/>
        <w:rFonts w:ascii="宋体" w:hAnsi="宋体" w:eastAsia="宋体"/>
        <w:sz w:val="28"/>
      </w:rPr>
      <w:instrText xml:space="preserve"> PAGE </w:instrText>
    </w:r>
    <w:r>
      <w:rPr>
        <w:rFonts w:ascii="宋体" w:hAnsi="宋体" w:eastAsia="宋体"/>
        <w:sz w:val="28"/>
      </w:rPr>
      <w:fldChar w:fldCharType="separate"/>
    </w:r>
    <w:r>
      <w:rPr>
        <w:rStyle w:val="55"/>
        <w:rFonts w:ascii="宋体" w:hAnsi="宋体" w:eastAsia="宋体"/>
        <w:sz w:val="28"/>
      </w:rPr>
      <w:t>10</w:t>
    </w:r>
    <w:r>
      <w:rPr>
        <w:rFonts w:ascii="宋体" w:hAnsi="宋体" w:eastAsia="宋体"/>
        <w:sz w:val="28"/>
      </w:rPr>
      <w:fldChar w:fldCharType="end"/>
    </w:r>
    <w:r>
      <w:rPr>
        <w:rStyle w:val="55"/>
        <w:rFonts w:ascii="宋体" w:hAnsi="宋体" w:eastAsia="宋体"/>
        <w:sz w:val="28"/>
      </w:rPr>
      <w:t xml:space="preserve"> </w:t>
    </w:r>
    <w:r>
      <w:rPr>
        <w:rFonts w:hint="eastAsia" w:ascii="宋体" w:hAnsi="宋体" w:eastAsia="宋体"/>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A65AC2"/>
    <w:multiLevelType w:val="multilevel"/>
    <w:tmpl w:val="53A65AC2"/>
    <w:lvl w:ilvl="0" w:tentative="0">
      <w:start w:val="1"/>
      <w:numFmt w:val="ideographDigital"/>
      <w:pStyle w:val="4"/>
      <w:lvlText w:val="附件%1"/>
      <w:lvlJc w:val="left"/>
      <w:pPr>
        <w:tabs>
          <w:tab w:val="left" w:pos="1800"/>
        </w:tabs>
        <w:ind w:left="0" w:firstLine="0"/>
      </w:pPr>
      <w:rPr>
        <w:rFonts w:hint="eastAsia" w:eastAsia="仿宋_GB2312"/>
      </w:rPr>
    </w:lvl>
    <w:lvl w:ilvl="1" w:tentative="0">
      <w:start w:val="1"/>
      <w:numFmt w:val="decimalZero"/>
      <w:pStyle w:val="5"/>
      <w:isLgl/>
      <w:lvlText w:val="节 %1.%2"/>
      <w:lvlJc w:val="left"/>
      <w:pPr>
        <w:tabs>
          <w:tab w:val="left" w:pos="1080"/>
        </w:tabs>
        <w:ind w:left="0" w:firstLine="0"/>
      </w:pPr>
      <w:rPr>
        <w:rFonts w:hint="eastAsia"/>
      </w:rPr>
    </w:lvl>
    <w:lvl w:ilvl="2" w:tentative="0">
      <w:start w:val="1"/>
      <w:numFmt w:val="lowerLetter"/>
      <w:lvlText w:val="(%3)"/>
      <w:lvlJc w:val="left"/>
      <w:pPr>
        <w:tabs>
          <w:tab w:val="left" w:pos="1008"/>
        </w:tabs>
        <w:ind w:left="720" w:hanging="432"/>
      </w:pPr>
      <w:rPr>
        <w:rFonts w:hint="eastAsia"/>
      </w:rPr>
    </w:lvl>
    <w:lvl w:ilvl="3" w:tentative="0">
      <w:start w:val="1"/>
      <w:numFmt w:val="lowerRoman"/>
      <w:lvlText w:val="(%4)"/>
      <w:lvlJc w:val="right"/>
      <w:pPr>
        <w:tabs>
          <w:tab w:val="left" w:pos="864"/>
        </w:tabs>
        <w:ind w:left="864" w:hanging="144"/>
      </w:pPr>
      <w:rPr>
        <w:rFonts w:hint="eastAsia"/>
      </w:rPr>
    </w:lvl>
    <w:lvl w:ilvl="4" w:tentative="0">
      <w:start w:val="1"/>
      <w:numFmt w:val="decimal"/>
      <w:lvlText w:val="%5)"/>
      <w:lvlJc w:val="left"/>
      <w:pPr>
        <w:tabs>
          <w:tab w:val="left" w:pos="1008"/>
        </w:tabs>
        <w:ind w:left="1008" w:hanging="432"/>
      </w:pPr>
      <w:rPr>
        <w:rFonts w:hint="eastAsia"/>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drawingGridHorizontalSpacing w:val="158"/>
  <w:drawingGridVerticalSpacing w:val="579"/>
  <w:displayHorizontalDrawingGridEvery w:val="0"/>
  <w:displayVerticalDrawingGridEvery w:val="1"/>
  <w:doNotShadeFormData w:val="1"/>
  <w:characterSpacingControl w:val="compressPunctuation"/>
  <w:compat>
    <w:spaceForUL/>
    <w:balanceSingleByteDoubleByteWidth/>
    <w:doNotLeaveBackslashAlone/>
    <w:ulTrailSpace/>
    <w:doNotExpandShiftReturn/>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ieldCopyNum" w:val="0000001"/>
    <w:docVar w:name="fieldSecreteDeg" w:val="绝密"/>
    <w:docVar w:name="fieldSecreteLen" w:val="★一年"/>
    <w:docVar w:name="fieldUrgencyDeg" w:val="特  急"/>
  </w:docVars>
  <w:rsids>
    <w:rsidRoot w:val="00E40577"/>
    <w:rsid w:val="000000B2"/>
    <w:rsid w:val="00000ACE"/>
    <w:rsid w:val="00002F8E"/>
    <w:rsid w:val="00003F2F"/>
    <w:rsid w:val="00010B23"/>
    <w:rsid w:val="000115BE"/>
    <w:rsid w:val="0001236F"/>
    <w:rsid w:val="00014431"/>
    <w:rsid w:val="00015838"/>
    <w:rsid w:val="000200D3"/>
    <w:rsid w:val="00020EBF"/>
    <w:rsid w:val="00021AC2"/>
    <w:rsid w:val="00023985"/>
    <w:rsid w:val="00026A00"/>
    <w:rsid w:val="000271C0"/>
    <w:rsid w:val="0002772B"/>
    <w:rsid w:val="00033101"/>
    <w:rsid w:val="000332D5"/>
    <w:rsid w:val="0003383D"/>
    <w:rsid w:val="00033EAC"/>
    <w:rsid w:val="000368A7"/>
    <w:rsid w:val="00040F07"/>
    <w:rsid w:val="00041101"/>
    <w:rsid w:val="00041FED"/>
    <w:rsid w:val="00042176"/>
    <w:rsid w:val="00044761"/>
    <w:rsid w:val="0004599F"/>
    <w:rsid w:val="00046923"/>
    <w:rsid w:val="00050D20"/>
    <w:rsid w:val="00055896"/>
    <w:rsid w:val="000567DC"/>
    <w:rsid w:val="00057236"/>
    <w:rsid w:val="00060599"/>
    <w:rsid w:val="0006090E"/>
    <w:rsid w:val="000626AF"/>
    <w:rsid w:val="000648F6"/>
    <w:rsid w:val="000701FC"/>
    <w:rsid w:val="00073B97"/>
    <w:rsid w:val="00075EB2"/>
    <w:rsid w:val="00082F01"/>
    <w:rsid w:val="00085132"/>
    <w:rsid w:val="00087112"/>
    <w:rsid w:val="000918C9"/>
    <w:rsid w:val="00092A80"/>
    <w:rsid w:val="000931B2"/>
    <w:rsid w:val="0009360F"/>
    <w:rsid w:val="000948DB"/>
    <w:rsid w:val="000A10D4"/>
    <w:rsid w:val="000A14CE"/>
    <w:rsid w:val="000A2D30"/>
    <w:rsid w:val="000A745F"/>
    <w:rsid w:val="000B1798"/>
    <w:rsid w:val="000B5F17"/>
    <w:rsid w:val="000C2EAD"/>
    <w:rsid w:val="000C47AA"/>
    <w:rsid w:val="000C65F9"/>
    <w:rsid w:val="000D01A2"/>
    <w:rsid w:val="000D163D"/>
    <w:rsid w:val="000D20A2"/>
    <w:rsid w:val="000D4765"/>
    <w:rsid w:val="000D49CC"/>
    <w:rsid w:val="000D5702"/>
    <w:rsid w:val="000D5F12"/>
    <w:rsid w:val="000D75E6"/>
    <w:rsid w:val="000E14CA"/>
    <w:rsid w:val="000E3B19"/>
    <w:rsid w:val="000E6C65"/>
    <w:rsid w:val="000E6F01"/>
    <w:rsid w:val="000F065E"/>
    <w:rsid w:val="000F4A14"/>
    <w:rsid w:val="000F708B"/>
    <w:rsid w:val="001018A7"/>
    <w:rsid w:val="001024E5"/>
    <w:rsid w:val="0010360F"/>
    <w:rsid w:val="00107D6C"/>
    <w:rsid w:val="001146FE"/>
    <w:rsid w:val="001166A3"/>
    <w:rsid w:val="0011768A"/>
    <w:rsid w:val="00117B36"/>
    <w:rsid w:val="00124075"/>
    <w:rsid w:val="00127512"/>
    <w:rsid w:val="001302B1"/>
    <w:rsid w:val="001319CD"/>
    <w:rsid w:val="0013296B"/>
    <w:rsid w:val="00134786"/>
    <w:rsid w:val="00134A9A"/>
    <w:rsid w:val="001366B5"/>
    <w:rsid w:val="00136D0F"/>
    <w:rsid w:val="00140828"/>
    <w:rsid w:val="00142273"/>
    <w:rsid w:val="00144954"/>
    <w:rsid w:val="00147193"/>
    <w:rsid w:val="001536F7"/>
    <w:rsid w:val="0015454D"/>
    <w:rsid w:val="00157C92"/>
    <w:rsid w:val="00157D53"/>
    <w:rsid w:val="00161177"/>
    <w:rsid w:val="00164884"/>
    <w:rsid w:val="001703E7"/>
    <w:rsid w:val="001706AB"/>
    <w:rsid w:val="001745EC"/>
    <w:rsid w:val="00175232"/>
    <w:rsid w:val="001771C3"/>
    <w:rsid w:val="00180F77"/>
    <w:rsid w:val="001817F4"/>
    <w:rsid w:val="00181A1E"/>
    <w:rsid w:val="00181AA0"/>
    <w:rsid w:val="00182B27"/>
    <w:rsid w:val="00182BF4"/>
    <w:rsid w:val="00184281"/>
    <w:rsid w:val="00184B8D"/>
    <w:rsid w:val="00184C69"/>
    <w:rsid w:val="00184FFA"/>
    <w:rsid w:val="00191AEB"/>
    <w:rsid w:val="00192E77"/>
    <w:rsid w:val="001A1EC7"/>
    <w:rsid w:val="001A4776"/>
    <w:rsid w:val="001A63A6"/>
    <w:rsid w:val="001B0F3D"/>
    <w:rsid w:val="001B1E7F"/>
    <w:rsid w:val="001B7062"/>
    <w:rsid w:val="001B7F58"/>
    <w:rsid w:val="001C0443"/>
    <w:rsid w:val="001C09EB"/>
    <w:rsid w:val="001C0CC0"/>
    <w:rsid w:val="001C1A2E"/>
    <w:rsid w:val="001C78E7"/>
    <w:rsid w:val="001D01BD"/>
    <w:rsid w:val="001D0BBC"/>
    <w:rsid w:val="001D1C29"/>
    <w:rsid w:val="001D2009"/>
    <w:rsid w:val="001D2EC7"/>
    <w:rsid w:val="001D3AC7"/>
    <w:rsid w:val="001E034B"/>
    <w:rsid w:val="001E36A2"/>
    <w:rsid w:val="001E4B4C"/>
    <w:rsid w:val="001F07EB"/>
    <w:rsid w:val="001F25E8"/>
    <w:rsid w:val="001F2A88"/>
    <w:rsid w:val="001F2B8D"/>
    <w:rsid w:val="001F2C0D"/>
    <w:rsid w:val="001F3F2C"/>
    <w:rsid w:val="001F6B20"/>
    <w:rsid w:val="002027F9"/>
    <w:rsid w:val="00202EF3"/>
    <w:rsid w:val="00202F88"/>
    <w:rsid w:val="002039CA"/>
    <w:rsid w:val="00210084"/>
    <w:rsid w:val="00210901"/>
    <w:rsid w:val="00211C14"/>
    <w:rsid w:val="002125CC"/>
    <w:rsid w:val="00213F4A"/>
    <w:rsid w:val="00220D16"/>
    <w:rsid w:val="00223338"/>
    <w:rsid w:val="00227769"/>
    <w:rsid w:val="00230C46"/>
    <w:rsid w:val="00235567"/>
    <w:rsid w:val="0023618B"/>
    <w:rsid w:val="002362D9"/>
    <w:rsid w:val="00241A3C"/>
    <w:rsid w:val="00242F9D"/>
    <w:rsid w:val="002471E5"/>
    <w:rsid w:val="00247258"/>
    <w:rsid w:val="00252754"/>
    <w:rsid w:val="00256062"/>
    <w:rsid w:val="00261FFC"/>
    <w:rsid w:val="00262F57"/>
    <w:rsid w:val="0027119E"/>
    <w:rsid w:val="002733A1"/>
    <w:rsid w:val="002769AE"/>
    <w:rsid w:val="0028111B"/>
    <w:rsid w:val="002813FF"/>
    <w:rsid w:val="00281CF9"/>
    <w:rsid w:val="0028368D"/>
    <w:rsid w:val="00283EF8"/>
    <w:rsid w:val="00285C9D"/>
    <w:rsid w:val="00285D05"/>
    <w:rsid w:val="00291E2D"/>
    <w:rsid w:val="00292BA7"/>
    <w:rsid w:val="00293662"/>
    <w:rsid w:val="00294FA7"/>
    <w:rsid w:val="0029510F"/>
    <w:rsid w:val="002A11B0"/>
    <w:rsid w:val="002A2C40"/>
    <w:rsid w:val="002A5F48"/>
    <w:rsid w:val="002B0457"/>
    <w:rsid w:val="002B25E3"/>
    <w:rsid w:val="002C19CA"/>
    <w:rsid w:val="002C1A54"/>
    <w:rsid w:val="002C1D30"/>
    <w:rsid w:val="002C2C54"/>
    <w:rsid w:val="002C46C1"/>
    <w:rsid w:val="002C5C68"/>
    <w:rsid w:val="002C7EA9"/>
    <w:rsid w:val="002E01D8"/>
    <w:rsid w:val="002E26C7"/>
    <w:rsid w:val="002E44B8"/>
    <w:rsid w:val="002E6498"/>
    <w:rsid w:val="002E6EBD"/>
    <w:rsid w:val="002F0326"/>
    <w:rsid w:val="002F0444"/>
    <w:rsid w:val="002F56C0"/>
    <w:rsid w:val="002F7231"/>
    <w:rsid w:val="0030001C"/>
    <w:rsid w:val="00303CCD"/>
    <w:rsid w:val="00313239"/>
    <w:rsid w:val="00313B59"/>
    <w:rsid w:val="003144D8"/>
    <w:rsid w:val="00320253"/>
    <w:rsid w:val="00321B0E"/>
    <w:rsid w:val="00322C2A"/>
    <w:rsid w:val="00324E4B"/>
    <w:rsid w:val="00332A1E"/>
    <w:rsid w:val="00334F0F"/>
    <w:rsid w:val="00343ED8"/>
    <w:rsid w:val="00343F46"/>
    <w:rsid w:val="00343F49"/>
    <w:rsid w:val="003460E2"/>
    <w:rsid w:val="00346EFF"/>
    <w:rsid w:val="00353D3C"/>
    <w:rsid w:val="00353FD7"/>
    <w:rsid w:val="00355574"/>
    <w:rsid w:val="0035584E"/>
    <w:rsid w:val="00360E28"/>
    <w:rsid w:val="00361799"/>
    <w:rsid w:val="00361D44"/>
    <w:rsid w:val="00365992"/>
    <w:rsid w:val="003706AB"/>
    <w:rsid w:val="00372FBC"/>
    <w:rsid w:val="00375C3A"/>
    <w:rsid w:val="00376F63"/>
    <w:rsid w:val="00381FEE"/>
    <w:rsid w:val="0038214C"/>
    <w:rsid w:val="003847E0"/>
    <w:rsid w:val="00385205"/>
    <w:rsid w:val="00386765"/>
    <w:rsid w:val="00386A18"/>
    <w:rsid w:val="00386F34"/>
    <w:rsid w:val="00387728"/>
    <w:rsid w:val="003901A3"/>
    <w:rsid w:val="00393D4B"/>
    <w:rsid w:val="00395942"/>
    <w:rsid w:val="003A0E62"/>
    <w:rsid w:val="003A5820"/>
    <w:rsid w:val="003A715C"/>
    <w:rsid w:val="003A7675"/>
    <w:rsid w:val="003B3798"/>
    <w:rsid w:val="003B3A12"/>
    <w:rsid w:val="003B3C24"/>
    <w:rsid w:val="003B506D"/>
    <w:rsid w:val="003B6E12"/>
    <w:rsid w:val="003B71D3"/>
    <w:rsid w:val="003C2780"/>
    <w:rsid w:val="003C5BCB"/>
    <w:rsid w:val="003D1851"/>
    <w:rsid w:val="003D1C3F"/>
    <w:rsid w:val="003D4259"/>
    <w:rsid w:val="003D66BA"/>
    <w:rsid w:val="003D6A48"/>
    <w:rsid w:val="003D778F"/>
    <w:rsid w:val="003D792B"/>
    <w:rsid w:val="003E14F3"/>
    <w:rsid w:val="003E1C56"/>
    <w:rsid w:val="003E2ED8"/>
    <w:rsid w:val="003F093F"/>
    <w:rsid w:val="003F54BC"/>
    <w:rsid w:val="0040091C"/>
    <w:rsid w:val="004017DF"/>
    <w:rsid w:val="0040235D"/>
    <w:rsid w:val="0040445E"/>
    <w:rsid w:val="004048D0"/>
    <w:rsid w:val="00405AD7"/>
    <w:rsid w:val="0041170C"/>
    <w:rsid w:val="0041455F"/>
    <w:rsid w:val="004154DA"/>
    <w:rsid w:val="004175F3"/>
    <w:rsid w:val="0042019B"/>
    <w:rsid w:val="00422BC9"/>
    <w:rsid w:val="00423021"/>
    <w:rsid w:val="00424D96"/>
    <w:rsid w:val="00427957"/>
    <w:rsid w:val="00431D2E"/>
    <w:rsid w:val="004320EB"/>
    <w:rsid w:val="00435342"/>
    <w:rsid w:val="004421FF"/>
    <w:rsid w:val="00444D2C"/>
    <w:rsid w:val="004525E0"/>
    <w:rsid w:val="00453A21"/>
    <w:rsid w:val="004549A7"/>
    <w:rsid w:val="00454E78"/>
    <w:rsid w:val="0045529E"/>
    <w:rsid w:val="00456F04"/>
    <w:rsid w:val="00462118"/>
    <w:rsid w:val="00463B45"/>
    <w:rsid w:val="0046648E"/>
    <w:rsid w:val="004673B7"/>
    <w:rsid w:val="00470CBF"/>
    <w:rsid w:val="004717EC"/>
    <w:rsid w:val="00471954"/>
    <w:rsid w:val="00471E9D"/>
    <w:rsid w:val="00472292"/>
    <w:rsid w:val="00474DD9"/>
    <w:rsid w:val="00476A6B"/>
    <w:rsid w:val="00481049"/>
    <w:rsid w:val="00485413"/>
    <w:rsid w:val="00486268"/>
    <w:rsid w:val="00487E84"/>
    <w:rsid w:val="0049468F"/>
    <w:rsid w:val="00494987"/>
    <w:rsid w:val="00496B6D"/>
    <w:rsid w:val="004A12FA"/>
    <w:rsid w:val="004A47B0"/>
    <w:rsid w:val="004A4F5C"/>
    <w:rsid w:val="004B4B67"/>
    <w:rsid w:val="004B6102"/>
    <w:rsid w:val="004B7F42"/>
    <w:rsid w:val="004C1659"/>
    <w:rsid w:val="004C3687"/>
    <w:rsid w:val="004C3EE8"/>
    <w:rsid w:val="004C41B6"/>
    <w:rsid w:val="004C6C48"/>
    <w:rsid w:val="004D0F4A"/>
    <w:rsid w:val="004D13CE"/>
    <w:rsid w:val="004D1D0E"/>
    <w:rsid w:val="004D349C"/>
    <w:rsid w:val="004D46DF"/>
    <w:rsid w:val="004D6AF7"/>
    <w:rsid w:val="004D6CB6"/>
    <w:rsid w:val="004D6DE5"/>
    <w:rsid w:val="004D7708"/>
    <w:rsid w:val="004E1900"/>
    <w:rsid w:val="004E3C8E"/>
    <w:rsid w:val="004E4E1E"/>
    <w:rsid w:val="004E586D"/>
    <w:rsid w:val="004E64D9"/>
    <w:rsid w:val="004F0046"/>
    <w:rsid w:val="004F14DB"/>
    <w:rsid w:val="004F3A03"/>
    <w:rsid w:val="004F4438"/>
    <w:rsid w:val="004F5833"/>
    <w:rsid w:val="004F5C69"/>
    <w:rsid w:val="004F67BD"/>
    <w:rsid w:val="005000EA"/>
    <w:rsid w:val="00503309"/>
    <w:rsid w:val="00505EB5"/>
    <w:rsid w:val="00507D76"/>
    <w:rsid w:val="005107D9"/>
    <w:rsid w:val="00512B5D"/>
    <w:rsid w:val="00516233"/>
    <w:rsid w:val="005172DD"/>
    <w:rsid w:val="00521646"/>
    <w:rsid w:val="00524D64"/>
    <w:rsid w:val="00527A1E"/>
    <w:rsid w:val="005325E9"/>
    <w:rsid w:val="0053523F"/>
    <w:rsid w:val="00542A49"/>
    <w:rsid w:val="00542D05"/>
    <w:rsid w:val="005456FA"/>
    <w:rsid w:val="00546E95"/>
    <w:rsid w:val="00546EBB"/>
    <w:rsid w:val="005543F1"/>
    <w:rsid w:val="00557CB0"/>
    <w:rsid w:val="005624F2"/>
    <w:rsid w:val="0056321E"/>
    <w:rsid w:val="00564196"/>
    <w:rsid w:val="005643A2"/>
    <w:rsid w:val="0056457E"/>
    <w:rsid w:val="00566553"/>
    <w:rsid w:val="00567DB6"/>
    <w:rsid w:val="00570D5C"/>
    <w:rsid w:val="0057230C"/>
    <w:rsid w:val="005762B8"/>
    <w:rsid w:val="00576ACB"/>
    <w:rsid w:val="00576F3A"/>
    <w:rsid w:val="00576F6B"/>
    <w:rsid w:val="00580A54"/>
    <w:rsid w:val="0058383C"/>
    <w:rsid w:val="0058431A"/>
    <w:rsid w:val="00584515"/>
    <w:rsid w:val="00585051"/>
    <w:rsid w:val="005854B1"/>
    <w:rsid w:val="0058616C"/>
    <w:rsid w:val="00586742"/>
    <w:rsid w:val="0058782A"/>
    <w:rsid w:val="005940CC"/>
    <w:rsid w:val="005974E0"/>
    <w:rsid w:val="005A348E"/>
    <w:rsid w:val="005A4F51"/>
    <w:rsid w:val="005B0403"/>
    <w:rsid w:val="005B13B4"/>
    <w:rsid w:val="005B220B"/>
    <w:rsid w:val="005B3E8D"/>
    <w:rsid w:val="005B4B44"/>
    <w:rsid w:val="005B5240"/>
    <w:rsid w:val="005C555B"/>
    <w:rsid w:val="005C68BE"/>
    <w:rsid w:val="005C6E18"/>
    <w:rsid w:val="005C7764"/>
    <w:rsid w:val="005D0604"/>
    <w:rsid w:val="005D5A79"/>
    <w:rsid w:val="005D5BAD"/>
    <w:rsid w:val="005D712B"/>
    <w:rsid w:val="005D753B"/>
    <w:rsid w:val="005E08BE"/>
    <w:rsid w:val="005E0C18"/>
    <w:rsid w:val="005E12BE"/>
    <w:rsid w:val="005E3EC0"/>
    <w:rsid w:val="005E5353"/>
    <w:rsid w:val="005E7985"/>
    <w:rsid w:val="005F1B31"/>
    <w:rsid w:val="005F695D"/>
    <w:rsid w:val="005F71D3"/>
    <w:rsid w:val="00600C16"/>
    <w:rsid w:val="00604B94"/>
    <w:rsid w:val="00607B15"/>
    <w:rsid w:val="006105DC"/>
    <w:rsid w:val="0061251B"/>
    <w:rsid w:val="00612789"/>
    <w:rsid w:val="006130A4"/>
    <w:rsid w:val="00613CEF"/>
    <w:rsid w:val="0061462C"/>
    <w:rsid w:val="00616169"/>
    <w:rsid w:val="00620FF8"/>
    <w:rsid w:val="00621075"/>
    <w:rsid w:val="0062250D"/>
    <w:rsid w:val="00623D5A"/>
    <w:rsid w:val="00625404"/>
    <w:rsid w:val="006306D1"/>
    <w:rsid w:val="00632C71"/>
    <w:rsid w:val="006334F9"/>
    <w:rsid w:val="006338D8"/>
    <w:rsid w:val="006338F4"/>
    <w:rsid w:val="0063644A"/>
    <w:rsid w:val="00636E47"/>
    <w:rsid w:val="00640B07"/>
    <w:rsid w:val="00641675"/>
    <w:rsid w:val="00642F4B"/>
    <w:rsid w:val="00647E11"/>
    <w:rsid w:val="006524E5"/>
    <w:rsid w:val="00652F63"/>
    <w:rsid w:val="00656F7A"/>
    <w:rsid w:val="0066018F"/>
    <w:rsid w:val="00660213"/>
    <w:rsid w:val="00666948"/>
    <w:rsid w:val="00667B0D"/>
    <w:rsid w:val="006708D4"/>
    <w:rsid w:val="00670BD0"/>
    <w:rsid w:val="00670D97"/>
    <w:rsid w:val="00673DEB"/>
    <w:rsid w:val="006759D2"/>
    <w:rsid w:val="00677926"/>
    <w:rsid w:val="00677AC5"/>
    <w:rsid w:val="00681858"/>
    <w:rsid w:val="006819F4"/>
    <w:rsid w:val="00681B9C"/>
    <w:rsid w:val="0069370A"/>
    <w:rsid w:val="00694611"/>
    <w:rsid w:val="006A3764"/>
    <w:rsid w:val="006A3AEA"/>
    <w:rsid w:val="006A5B79"/>
    <w:rsid w:val="006B0CEE"/>
    <w:rsid w:val="006B0F57"/>
    <w:rsid w:val="006B24FF"/>
    <w:rsid w:val="006B272C"/>
    <w:rsid w:val="006B2FFA"/>
    <w:rsid w:val="006C0295"/>
    <w:rsid w:val="006C6231"/>
    <w:rsid w:val="006D200A"/>
    <w:rsid w:val="006D47A1"/>
    <w:rsid w:val="006D536E"/>
    <w:rsid w:val="006E0116"/>
    <w:rsid w:val="006E0959"/>
    <w:rsid w:val="006E36F4"/>
    <w:rsid w:val="006E4D36"/>
    <w:rsid w:val="006E6848"/>
    <w:rsid w:val="006F1B39"/>
    <w:rsid w:val="006F3009"/>
    <w:rsid w:val="006F4458"/>
    <w:rsid w:val="0070147E"/>
    <w:rsid w:val="00705504"/>
    <w:rsid w:val="00707530"/>
    <w:rsid w:val="007110C8"/>
    <w:rsid w:val="007119AF"/>
    <w:rsid w:val="007135BB"/>
    <w:rsid w:val="00720998"/>
    <w:rsid w:val="00720D55"/>
    <w:rsid w:val="00730F33"/>
    <w:rsid w:val="00731913"/>
    <w:rsid w:val="00732E2A"/>
    <w:rsid w:val="007333C8"/>
    <w:rsid w:val="00734D10"/>
    <w:rsid w:val="007377C1"/>
    <w:rsid w:val="00740C24"/>
    <w:rsid w:val="00742373"/>
    <w:rsid w:val="007426B1"/>
    <w:rsid w:val="007450A3"/>
    <w:rsid w:val="007506AF"/>
    <w:rsid w:val="00754F41"/>
    <w:rsid w:val="007571F3"/>
    <w:rsid w:val="007648A4"/>
    <w:rsid w:val="00773C00"/>
    <w:rsid w:val="0077670A"/>
    <w:rsid w:val="00776B90"/>
    <w:rsid w:val="00776D16"/>
    <w:rsid w:val="00780BF0"/>
    <w:rsid w:val="00782637"/>
    <w:rsid w:val="007838EB"/>
    <w:rsid w:val="00787926"/>
    <w:rsid w:val="0079421C"/>
    <w:rsid w:val="0079450A"/>
    <w:rsid w:val="007947B6"/>
    <w:rsid w:val="00795BEC"/>
    <w:rsid w:val="00797F9D"/>
    <w:rsid w:val="007A02EA"/>
    <w:rsid w:val="007A312B"/>
    <w:rsid w:val="007A7688"/>
    <w:rsid w:val="007B3C74"/>
    <w:rsid w:val="007B5BAF"/>
    <w:rsid w:val="007B6D8E"/>
    <w:rsid w:val="007C0C43"/>
    <w:rsid w:val="007C0E01"/>
    <w:rsid w:val="007C277D"/>
    <w:rsid w:val="007C2B2D"/>
    <w:rsid w:val="007C2E2E"/>
    <w:rsid w:val="007C3463"/>
    <w:rsid w:val="007C5210"/>
    <w:rsid w:val="007C7A72"/>
    <w:rsid w:val="007D1DE3"/>
    <w:rsid w:val="007D436E"/>
    <w:rsid w:val="007D755B"/>
    <w:rsid w:val="007E013C"/>
    <w:rsid w:val="007E1151"/>
    <w:rsid w:val="007E36FB"/>
    <w:rsid w:val="007E3C4A"/>
    <w:rsid w:val="007E3F2E"/>
    <w:rsid w:val="007E4E7C"/>
    <w:rsid w:val="007F0CD6"/>
    <w:rsid w:val="007F11E5"/>
    <w:rsid w:val="007F15E1"/>
    <w:rsid w:val="007F58AA"/>
    <w:rsid w:val="007F6565"/>
    <w:rsid w:val="008042F7"/>
    <w:rsid w:val="00813932"/>
    <w:rsid w:val="00822FFE"/>
    <w:rsid w:val="008232D8"/>
    <w:rsid w:val="008246C6"/>
    <w:rsid w:val="0082649D"/>
    <w:rsid w:val="00826B91"/>
    <w:rsid w:val="00831554"/>
    <w:rsid w:val="00834AD1"/>
    <w:rsid w:val="008376D0"/>
    <w:rsid w:val="008411D5"/>
    <w:rsid w:val="00842DFB"/>
    <w:rsid w:val="00845513"/>
    <w:rsid w:val="00853645"/>
    <w:rsid w:val="00855216"/>
    <w:rsid w:val="008562E4"/>
    <w:rsid w:val="00856F40"/>
    <w:rsid w:val="0086159A"/>
    <w:rsid w:val="00861980"/>
    <w:rsid w:val="00862608"/>
    <w:rsid w:val="00862F06"/>
    <w:rsid w:val="008634C9"/>
    <w:rsid w:val="008649D2"/>
    <w:rsid w:val="008705F3"/>
    <w:rsid w:val="008734BB"/>
    <w:rsid w:val="008748E4"/>
    <w:rsid w:val="00875B92"/>
    <w:rsid w:val="00875D74"/>
    <w:rsid w:val="0087738E"/>
    <w:rsid w:val="0088390F"/>
    <w:rsid w:val="008848BF"/>
    <w:rsid w:val="00884DCF"/>
    <w:rsid w:val="00885CCA"/>
    <w:rsid w:val="00886C84"/>
    <w:rsid w:val="00891A14"/>
    <w:rsid w:val="008971C4"/>
    <w:rsid w:val="008A0417"/>
    <w:rsid w:val="008A344A"/>
    <w:rsid w:val="008C0762"/>
    <w:rsid w:val="008C4402"/>
    <w:rsid w:val="008C44E3"/>
    <w:rsid w:val="008D0DDA"/>
    <w:rsid w:val="008D0ED7"/>
    <w:rsid w:val="008D1AEF"/>
    <w:rsid w:val="008D25E2"/>
    <w:rsid w:val="008D3EF2"/>
    <w:rsid w:val="008D5D48"/>
    <w:rsid w:val="008D710D"/>
    <w:rsid w:val="008E0D9E"/>
    <w:rsid w:val="008E268F"/>
    <w:rsid w:val="008E4782"/>
    <w:rsid w:val="008E4A37"/>
    <w:rsid w:val="008E5C0F"/>
    <w:rsid w:val="008E77DB"/>
    <w:rsid w:val="008F02E9"/>
    <w:rsid w:val="008F14D6"/>
    <w:rsid w:val="008F25D6"/>
    <w:rsid w:val="008F2C76"/>
    <w:rsid w:val="008F5166"/>
    <w:rsid w:val="009017FC"/>
    <w:rsid w:val="00903BFB"/>
    <w:rsid w:val="009042CC"/>
    <w:rsid w:val="009110B3"/>
    <w:rsid w:val="00914EF2"/>
    <w:rsid w:val="00922388"/>
    <w:rsid w:val="00924B65"/>
    <w:rsid w:val="00925789"/>
    <w:rsid w:val="0093146D"/>
    <w:rsid w:val="009329C3"/>
    <w:rsid w:val="00935596"/>
    <w:rsid w:val="009360BA"/>
    <w:rsid w:val="00937855"/>
    <w:rsid w:val="00941B73"/>
    <w:rsid w:val="009424BD"/>
    <w:rsid w:val="009443E2"/>
    <w:rsid w:val="00945050"/>
    <w:rsid w:val="00947473"/>
    <w:rsid w:val="0095024B"/>
    <w:rsid w:val="009507E6"/>
    <w:rsid w:val="009550F2"/>
    <w:rsid w:val="00962E4E"/>
    <w:rsid w:val="009657F0"/>
    <w:rsid w:val="009659B9"/>
    <w:rsid w:val="009710FC"/>
    <w:rsid w:val="00974130"/>
    <w:rsid w:val="00980310"/>
    <w:rsid w:val="00980ADE"/>
    <w:rsid w:val="00980B59"/>
    <w:rsid w:val="00981126"/>
    <w:rsid w:val="009824FA"/>
    <w:rsid w:val="00985810"/>
    <w:rsid w:val="00992215"/>
    <w:rsid w:val="00992D8A"/>
    <w:rsid w:val="009931F2"/>
    <w:rsid w:val="00997F3D"/>
    <w:rsid w:val="009A0E3F"/>
    <w:rsid w:val="009A3DFB"/>
    <w:rsid w:val="009A4FCB"/>
    <w:rsid w:val="009A51F1"/>
    <w:rsid w:val="009B06A3"/>
    <w:rsid w:val="009B19F3"/>
    <w:rsid w:val="009B41EB"/>
    <w:rsid w:val="009B43B8"/>
    <w:rsid w:val="009B52C1"/>
    <w:rsid w:val="009B5FB7"/>
    <w:rsid w:val="009C145A"/>
    <w:rsid w:val="009C206F"/>
    <w:rsid w:val="009C2CD1"/>
    <w:rsid w:val="009D4375"/>
    <w:rsid w:val="009D61A0"/>
    <w:rsid w:val="009E58D3"/>
    <w:rsid w:val="009E70C8"/>
    <w:rsid w:val="009F0626"/>
    <w:rsid w:val="009F5F80"/>
    <w:rsid w:val="009F7616"/>
    <w:rsid w:val="00A014CC"/>
    <w:rsid w:val="00A039B2"/>
    <w:rsid w:val="00A0461B"/>
    <w:rsid w:val="00A060DC"/>
    <w:rsid w:val="00A06838"/>
    <w:rsid w:val="00A070FF"/>
    <w:rsid w:val="00A07600"/>
    <w:rsid w:val="00A113C3"/>
    <w:rsid w:val="00A11B20"/>
    <w:rsid w:val="00A11E3C"/>
    <w:rsid w:val="00A135CA"/>
    <w:rsid w:val="00A139F3"/>
    <w:rsid w:val="00A13BBF"/>
    <w:rsid w:val="00A13F5C"/>
    <w:rsid w:val="00A159BD"/>
    <w:rsid w:val="00A16028"/>
    <w:rsid w:val="00A16094"/>
    <w:rsid w:val="00A20F48"/>
    <w:rsid w:val="00A22DD0"/>
    <w:rsid w:val="00A2442C"/>
    <w:rsid w:val="00A31B73"/>
    <w:rsid w:val="00A31EF8"/>
    <w:rsid w:val="00A34511"/>
    <w:rsid w:val="00A40139"/>
    <w:rsid w:val="00A4180A"/>
    <w:rsid w:val="00A41CB4"/>
    <w:rsid w:val="00A457DD"/>
    <w:rsid w:val="00A4594B"/>
    <w:rsid w:val="00A47051"/>
    <w:rsid w:val="00A471CB"/>
    <w:rsid w:val="00A5051D"/>
    <w:rsid w:val="00A53056"/>
    <w:rsid w:val="00A55121"/>
    <w:rsid w:val="00A55C33"/>
    <w:rsid w:val="00A56D39"/>
    <w:rsid w:val="00A570DE"/>
    <w:rsid w:val="00A61228"/>
    <w:rsid w:val="00A6174C"/>
    <w:rsid w:val="00A620BA"/>
    <w:rsid w:val="00A64F4C"/>
    <w:rsid w:val="00A65E88"/>
    <w:rsid w:val="00A66076"/>
    <w:rsid w:val="00A6671D"/>
    <w:rsid w:val="00A71648"/>
    <w:rsid w:val="00A80211"/>
    <w:rsid w:val="00A808CF"/>
    <w:rsid w:val="00A812EE"/>
    <w:rsid w:val="00A81B81"/>
    <w:rsid w:val="00A81C4E"/>
    <w:rsid w:val="00A82B0A"/>
    <w:rsid w:val="00A913E4"/>
    <w:rsid w:val="00A922B5"/>
    <w:rsid w:val="00A92FB3"/>
    <w:rsid w:val="00A94C76"/>
    <w:rsid w:val="00A9598A"/>
    <w:rsid w:val="00AA3C7C"/>
    <w:rsid w:val="00AA5FF1"/>
    <w:rsid w:val="00AB1002"/>
    <w:rsid w:val="00AB1519"/>
    <w:rsid w:val="00AB2437"/>
    <w:rsid w:val="00AB3585"/>
    <w:rsid w:val="00AB4EF4"/>
    <w:rsid w:val="00AB59F8"/>
    <w:rsid w:val="00AB701A"/>
    <w:rsid w:val="00AB7737"/>
    <w:rsid w:val="00AC1351"/>
    <w:rsid w:val="00AC4149"/>
    <w:rsid w:val="00AD08CD"/>
    <w:rsid w:val="00AD1446"/>
    <w:rsid w:val="00AD35D2"/>
    <w:rsid w:val="00AD380C"/>
    <w:rsid w:val="00AD3FFB"/>
    <w:rsid w:val="00AD6863"/>
    <w:rsid w:val="00AE02BC"/>
    <w:rsid w:val="00AE08FE"/>
    <w:rsid w:val="00AE385B"/>
    <w:rsid w:val="00AE7A51"/>
    <w:rsid w:val="00AF073C"/>
    <w:rsid w:val="00AF0FE7"/>
    <w:rsid w:val="00AF16C6"/>
    <w:rsid w:val="00AF5471"/>
    <w:rsid w:val="00AF790C"/>
    <w:rsid w:val="00B01B71"/>
    <w:rsid w:val="00B05DC1"/>
    <w:rsid w:val="00B07301"/>
    <w:rsid w:val="00B12026"/>
    <w:rsid w:val="00B14800"/>
    <w:rsid w:val="00B15B3A"/>
    <w:rsid w:val="00B21890"/>
    <w:rsid w:val="00B2479E"/>
    <w:rsid w:val="00B2614E"/>
    <w:rsid w:val="00B2660C"/>
    <w:rsid w:val="00B30855"/>
    <w:rsid w:val="00B318FC"/>
    <w:rsid w:val="00B3203E"/>
    <w:rsid w:val="00B347B1"/>
    <w:rsid w:val="00B34A2B"/>
    <w:rsid w:val="00B34C7E"/>
    <w:rsid w:val="00B34D10"/>
    <w:rsid w:val="00B36FB7"/>
    <w:rsid w:val="00B418EF"/>
    <w:rsid w:val="00B4388B"/>
    <w:rsid w:val="00B4473D"/>
    <w:rsid w:val="00B451BD"/>
    <w:rsid w:val="00B47942"/>
    <w:rsid w:val="00B54E2B"/>
    <w:rsid w:val="00B55EC6"/>
    <w:rsid w:val="00B62449"/>
    <w:rsid w:val="00B63048"/>
    <w:rsid w:val="00B657C4"/>
    <w:rsid w:val="00B65E15"/>
    <w:rsid w:val="00B6623B"/>
    <w:rsid w:val="00B66431"/>
    <w:rsid w:val="00B67707"/>
    <w:rsid w:val="00B67751"/>
    <w:rsid w:val="00B72926"/>
    <w:rsid w:val="00B74DE9"/>
    <w:rsid w:val="00B90C82"/>
    <w:rsid w:val="00B95382"/>
    <w:rsid w:val="00BA3C8E"/>
    <w:rsid w:val="00BA6712"/>
    <w:rsid w:val="00BB095F"/>
    <w:rsid w:val="00BB1F18"/>
    <w:rsid w:val="00BB3046"/>
    <w:rsid w:val="00BB30C2"/>
    <w:rsid w:val="00BB3D95"/>
    <w:rsid w:val="00BB648F"/>
    <w:rsid w:val="00BC03C0"/>
    <w:rsid w:val="00BC17EA"/>
    <w:rsid w:val="00BC445A"/>
    <w:rsid w:val="00BC7370"/>
    <w:rsid w:val="00BD210E"/>
    <w:rsid w:val="00BD3977"/>
    <w:rsid w:val="00BD3D9F"/>
    <w:rsid w:val="00BD495F"/>
    <w:rsid w:val="00BD4B55"/>
    <w:rsid w:val="00BD5496"/>
    <w:rsid w:val="00BD61B0"/>
    <w:rsid w:val="00BD7353"/>
    <w:rsid w:val="00BE059A"/>
    <w:rsid w:val="00BE1142"/>
    <w:rsid w:val="00BE208C"/>
    <w:rsid w:val="00BE270A"/>
    <w:rsid w:val="00BE2F49"/>
    <w:rsid w:val="00BE7256"/>
    <w:rsid w:val="00BF31F5"/>
    <w:rsid w:val="00BF4829"/>
    <w:rsid w:val="00BF5598"/>
    <w:rsid w:val="00BF57BD"/>
    <w:rsid w:val="00BF57FE"/>
    <w:rsid w:val="00BF5B70"/>
    <w:rsid w:val="00BF63FD"/>
    <w:rsid w:val="00BF67D6"/>
    <w:rsid w:val="00C01636"/>
    <w:rsid w:val="00C01CE9"/>
    <w:rsid w:val="00C02A84"/>
    <w:rsid w:val="00C0459E"/>
    <w:rsid w:val="00C13A4F"/>
    <w:rsid w:val="00C16201"/>
    <w:rsid w:val="00C26898"/>
    <w:rsid w:val="00C279C9"/>
    <w:rsid w:val="00C34C6D"/>
    <w:rsid w:val="00C35064"/>
    <w:rsid w:val="00C41EB5"/>
    <w:rsid w:val="00C4361C"/>
    <w:rsid w:val="00C44BDC"/>
    <w:rsid w:val="00C453CE"/>
    <w:rsid w:val="00C54AA0"/>
    <w:rsid w:val="00C56F14"/>
    <w:rsid w:val="00C57399"/>
    <w:rsid w:val="00C62BED"/>
    <w:rsid w:val="00C64E0D"/>
    <w:rsid w:val="00C65ECD"/>
    <w:rsid w:val="00C714DC"/>
    <w:rsid w:val="00C8175C"/>
    <w:rsid w:val="00C8323C"/>
    <w:rsid w:val="00C8383A"/>
    <w:rsid w:val="00C83ABC"/>
    <w:rsid w:val="00C848ED"/>
    <w:rsid w:val="00C9006E"/>
    <w:rsid w:val="00C91400"/>
    <w:rsid w:val="00C9156F"/>
    <w:rsid w:val="00C9303E"/>
    <w:rsid w:val="00C935E7"/>
    <w:rsid w:val="00C9535E"/>
    <w:rsid w:val="00C96244"/>
    <w:rsid w:val="00C967CC"/>
    <w:rsid w:val="00C974C6"/>
    <w:rsid w:val="00CB179A"/>
    <w:rsid w:val="00CB18A9"/>
    <w:rsid w:val="00CB4921"/>
    <w:rsid w:val="00CB53A6"/>
    <w:rsid w:val="00CB63E5"/>
    <w:rsid w:val="00CC094A"/>
    <w:rsid w:val="00CC2785"/>
    <w:rsid w:val="00CC3061"/>
    <w:rsid w:val="00CC39AA"/>
    <w:rsid w:val="00CC4B34"/>
    <w:rsid w:val="00CC4BB7"/>
    <w:rsid w:val="00CC6617"/>
    <w:rsid w:val="00CD1C48"/>
    <w:rsid w:val="00CD28E9"/>
    <w:rsid w:val="00CD4B2A"/>
    <w:rsid w:val="00CD593C"/>
    <w:rsid w:val="00CD7A13"/>
    <w:rsid w:val="00CD7A2B"/>
    <w:rsid w:val="00CE4C1C"/>
    <w:rsid w:val="00CE5665"/>
    <w:rsid w:val="00CE710D"/>
    <w:rsid w:val="00CF27E9"/>
    <w:rsid w:val="00CF4039"/>
    <w:rsid w:val="00CF4E96"/>
    <w:rsid w:val="00D05DB6"/>
    <w:rsid w:val="00D12F7D"/>
    <w:rsid w:val="00D1372E"/>
    <w:rsid w:val="00D153FE"/>
    <w:rsid w:val="00D22A40"/>
    <w:rsid w:val="00D359B7"/>
    <w:rsid w:val="00D35CE5"/>
    <w:rsid w:val="00D416E9"/>
    <w:rsid w:val="00D43600"/>
    <w:rsid w:val="00D45E8A"/>
    <w:rsid w:val="00D47064"/>
    <w:rsid w:val="00D47A24"/>
    <w:rsid w:val="00D511E8"/>
    <w:rsid w:val="00D56042"/>
    <w:rsid w:val="00D605E8"/>
    <w:rsid w:val="00D61D96"/>
    <w:rsid w:val="00D61FB6"/>
    <w:rsid w:val="00D6284B"/>
    <w:rsid w:val="00D65001"/>
    <w:rsid w:val="00D702BB"/>
    <w:rsid w:val="00D729A9"/>
    <w:rsid w:val="00D73574"/>
    <w:rsid w:val="00D73F83"/>
    <w:rsid w:val="00D764E2"/>
    <w:rsid w:val="00D77124"/>
    <w:rsid w:val="00D82A56"/>
    <w:rsid w:val="00D82C8C"/>
    <w:rsid w:val="00D8303B"/>
    <w:rsid w:val="00D86028"/>
    <w:rsid w:val="00D877B4"/>
    <w:rsid w:val="00D90DB2"/>
    <w:rsid w:val="00D9440A"/>
    <w:rsid w:val="00DA1FC0"/>
    <w:rsid w:val="00DA232A"/>
    <w:rsid w:val="00DB02BF"/>
    <w:rsid w:val="00DB09DE"/>
    <w:rsid w:val="00DB22AA"/>
    <w:rsid w:val="00DB36CD"/>
    <w:rsid w:val="00DB3C4F"/>
    <w:rsid w:val="00DB42AB"/>
    <w:rsid w:val="00DC2F56"/>
    <w:rsid w:val="00DC4283"/>
    <w:rsid w:val="00DC51E3"/>
    <w:rsid w:val="00DC6C96"/>
    <w:rsid w:val="00DC7662"/>
    <w:rsid w:val="00DD0A08"/>
    <w:rsid w:val="00DD0C0C"/>
    <w:rsid w:val="00DD0F02"/>
    <w:rsid w:val="00DD1FC8"/>
    <w:rsid w:val="00DD208E"/>
    <w:rsid w:val="00DE03DF"/>
    <w:rsid w:val="00DE1964"/>
    <w:rsid w:val="00DE4A32"/>
    <w:rsid w:val="00DE4BF1"/>
    <w:rsid w:val="00DE5E54"/>
    <w:rsid w:val="00DF1A0B"/>
    <w:rsid w:val="00DF2673"/>
    <w:rsid w:val="00DF2F5E"/>
    <w:rsid w:val="00DF76BE"/>
    <w:rsid w:val="00E01EC2"/>
    <w:rsid w:val="00E01ECC"/>
    <w:rsid w:val="00E02142"/>
    <w:rsid w:val="00E076FA"/>
    <w:rsid w:val="00E148D9"/>
    <w:rsid w:val="00E2096E"/>
    <w:rsid w:val="00E22CD3"/>
    <w:rsid w:val="00E22D32"/>
    <w:rsid w:val="00E2484F"/>
    <w:rsid w:val="00E24E77"/>
    <w:rsid w:val="00E260DD"/>
    <w:rsid w:val="00E30B6A"/>
    <w:rsid w:val="00E31E61"/>
    <w:rsid w:val="00E35703"/>
    <w:rsid w:val="00E35AEE"/>
    <w:rsid w:val="00E36A1A"/>
    <w:rsid w:val="00E36DE3"/>
    <w:rsid w:val="00E37B03"/>
    <w:rsid w:val="00E40577"/>
    <w:rsid w:val="00E45DB5"/>
    <w:rsid w:val="00E532FE"/>
    <w:rsid w:val="00E5501D"/>
    <w:rsid w:val="00E553A0"/>
    <w:rsid w:val="00E559EF"/>
    <w:rsid w:val="00E55EA6"/>
    <w:rsid w:val="00E567B0"/>
    <w:rsid w:val="00E57A19"/>
    <w:rsid w:val="00E57E79"/>
    <w:rsid w:val="00E57F29"/>
    <w:rsid w:val="00E60710"/>
    <w:rsid w:val="00E60923"/>
    <w:rsid w:val="00E621F0"/>
    <w:rsid w:val="00E622BE"/>
    <w:rsid w:val="00E70E9A"/>
    <w:rsid w:val="00E73E95"/>
    <w:rsid w:val="00E748D7"/>
    <w:rsid w:val="00E751C5"/>
    <w:rsid w:val="00E764BB"/>
    <w:rsid w:val="00E76D86"/>
    <w:rsid w:val="00E77D66"/>
    <w:rsid w:val="00E83E4F"/>
    <w:rsid w:val="00E84A90"/>
    <w:rsid w:val="00E85F70"/>
    <w:rsid w:val="00E87CDC"/>
    <w:rsid w:val="00E936B0"/>
    <w:rsid w:val="00E9504F"/>
    <w:rsid w:val="00EA2EBC"/>
    <w:rsid w:val="00EA325B"/>
    <w:rsid w:val="00EA4434"/>
    <w:rsid w:val="00EA6C79"/>
    <w:rsid w:val="00EA788D"/>
    <w:rsid w:val="00EA7A8A"/>
    <w:rsid w:val="00EB4E11"/>
    <w:rsid w:val="00EB76D0"/>
    <w:rsid w:val="00EC1D9A"/>
    <w:rsid w:val="00ED13F8"/>
    <w:rsid w:val="00ED50F5"/>
    <w:rsid w:val="00ED559F"/>
    <w:rsid w:val="00ED67B8"/>
    <w:rsid w:val="00ED6F9A"/>
    <w:rsid w:val="00EE1D77"/>
    <w:rsid w:val="00EE224A"/>
    <w:rsid w:val="00EE30C4"/>
    <w:rsid w:val="00EE57FB"/>
    <w:rsid w:val="00EE7A31"/>
    <w:rsid w:val="00EF2923"/>
    <w:rsid w:val="00EF4C75"/>
    <w:rsid w:val="00EF687C"/>
    <w:rsid w:val="00EF70BD"/>
    <w:rsid w:val="00EF78DF"/>
    <w:rsid w:val="00F01C2D"/>
    <w:rsid w:val="00F0326A"/>
    <w:rsid w:val="00F07BE3"/>
    <w:rsid w:val="00F07D0B"/>
    <w:rsid w:val="00F113A9"/>
    <w:rsid w:val="00F1156E"/>
    <w:rsid w:val="00F1205C"/>
    <w:rsid w:val="00F20987"/>
    <w:rsid w:val="00F2139F"/>
    <w:rsid w:val="00F21806"/>
    <w:rsid w:val="00F2284F"/>
    <w:rsid w:val="00F22A29"/>
    <w:rsid w:val="00F25618"/>
    <w:rsid w:val="00F31A87"/>
    <w:rsid w:val="00F34EAF"/>
    <w:rsid w:val="00F37171"/>
    <w:rsid w:val="00F440AE"/>
    <w:rsid w:val="00F53EB4"/>
    <w:rsid w:val="00F54930"/>
    <w:rsid w:val="00F6019B"/>
    <w:rsid w:val="00F62854"/>
    <w:rsid w:val="00F6371F"/>
    <w:rsid w:val="00F65461"/>
    <w:rsid w:val="00F662E3"/>
    <w:rsid w:val="00F7211A"/>
    <w:rsid w:val="00F7355E"/>
    <w:rsid w:val="00F748ED"/>
    <w:rsid w:val="00F77EB8"/>
    <w:rsid w:val="00F8351F"/>
    <w:rsid w:val="00F8429A"/>
    <w:rsid w:val="00F94908"/>
    <w:rsid w:val="00F95212"/>
    <w:rsid w:val="00F9645D"/>
    <w:rsid w:val="00FA0B02"/>
    <w:rsid w:val="00FA37C2"/>
    <w:rsid w:val="00FA3A58"/>
    <w:rsid w:val="00FA3CF8"/>
    <w:rsid w:val="00FA4DF7"/>
    <w:rsid w:val="00FA58C0"/>
    <w:rsid w:val="00FA6678"/>
    <w:rsid w:val="00FA7BA0"/>
    <w:rsid w:val="00FB1100"/>
    <w:rsid w:val="00FB54F9"/>
    <w:rsid w:val="00FB55C5"/>
    <w:rsid w:val="00FC4568"/>
    <w:rsid w:val="00FD2AF2"/>
    <w:rsid w:val="00FD7731"/>
    <w:rsid w:val="00FE46E2"/>
    <w:rsid w:val="00FE75D2"/>
    <w:rsid w:val="00FF6C24"/>
    <w:rsid w:val="00FF6ECA"/>
    <w:rsid w:val="06A33CF2"/>
    <w:rsid w:val="226F36B3"/>
    <w:rsid w:val="2A8B4632"/>
    <w:rsid w:val="43033DA6"/>
    <w:rsid w:val="4CED64CF"/>
    <w:rsid w:val="5DA20019"/>
    <w:rsid w:val="601A0DEC"/>
    <w:rsid w:val="6EFE615C"/>
    <w:rsid w:val="7B6918AD"/>
    <w:rsid w:val="7F7B5FE2"/>
    <w:rsid w:val="ADBB726B"/>
    <w:rsid w:val="FEFDCDD2"/>
    <w:rsid w:val="FF06EFB0"/>
    <w:rsid w:val="FFF37F4F"/>
    <w:rsid w:val="FFFFBC9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qFormat="1" w:unhideWhenUsed="0" w:uiPriority="0" w:semiHidden="0" w:name="Table Contemporary"/>
    <w:lsdException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Calibri" w:eastAsia="仿宋_GB2312" w:cs="Times New Roman"/>
      <w:kern w:val="2"/>
      <w:sz w:val="32"/>
      <w:lang w:val="en-US" w:eastAsia="zh-CN" w:bidi="ar-SA"/>
    </w:rPr>
  </w:style>
  <w:style w:type="paragraph" w:styleId="4">
    <w:name w:val="heading 1"/>
    <w:basedOn w:val="1"/>
    <w:next w:val="1"/>
    <w:qFormat/>
    <w:uiPriority w:val="0"/>
    <w:pPr>
      <w:keepNext/>
      <w:keepLines/>
      <w:numPr>
        <w:ilvl w:val="0"/>
        <w:numId w:val="1"/>
      </w:numPr>
      <w:spacing w:before="340" w:after="330" w:line="578" w:lineRule="auto"/>
      <w:outlineLvl w:val="0"/>
    </w:pPr>
    <w:rPr>
      <w:b/>
      <w:bCs/>
      <w:kern w:val="44"/>
      <w:sz w:val="44"/>
      <w:szCs w:val="44"/>
    </w:rPr>
  </w:style>
  <w:style w:type="paragraph" w:styleId="5">
    <w:name w:val="heading 2"/>
    <w:basedOn w:val="1"/>
    <w:next w:val="1"/>
    <w:link w:val="59"/>
    <w:qFormat/>
    <w:uiPriority w:val="0"/>
    <w:pPr>
      <w:keepNext/>
      <w:keepLines/>
      <w:numPr>
        <w:ilvl w:val="1"/>
        <w:numId w:val="1"/>
      </w:numPr>
      <w:spacing w:before="260" w:after="260" w:line="416" w:lineRule="auto"/>
      <w:outlineLvl w:val="1"/>
    </w:pPr>
    <w:rPr>
      <w:rFonts w:ascii="Arial" w:hAnsi="Arial" w:eastAsia="黑体"/>
      <w:b/>
      <w:bCs/>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53">
    <w:name w:val="Default Paragraph Font"/>
    <w:semiHidden/>
    <w:qFormat/>
    <w:uiPriority w:val="0"/>
  </w:style>
  <w:style w:type="table" w:default="1" w:styleId="4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jc w:val="both"/>
    </w:pPr>
    <w:rPr>
      <w:b w:val="0"/>
      <w:bCs w:val="0"/>
      <w:sz w:val="21"/>
    </w:rPr>
  </w:style>
  <w:style w:type="paragraph" w:styleId="3">
    <w:name w:val="Body Text"/>
    <w:basedOn w:val="1"/>
    <w:next w:val="1"/>
    <w:qFormat/>
    <w:uiPriority w:val="0"/>
    <w:pPr>
      <w:jc w:val="center"/>
    </w:pPr>
    <w:rPr>
      <w:b/>
      <w:bCs/>
      <w:sz w:val="44"/>
      <w:szCs w:val="24"/>
    </w:rPr>
  </w:style>
  <w:style w:type="paragraph" w:styleId="8">
    <w:name w:val="toc 7"/>
    <w:basedOn w:val="1"/>
    <w:next w:val="1"/>
    <w:semiHidden/>
    <w:qFormat/>
    <w:uiPriority w:val="0"/>
    <w:pPr>
      <w:widowControl/>
      <w:ind w:left="1200"/>
      <w:jc w:val="left"/>
    </w:pPr>
    <w:rPr>
      <w:kern w:val="0"/>
      <w:sz w:val="18"/>
      <w:szCs w:val="18"/>
    </w:rPr>
  </w:style>
  <w:style w:type="paragraph" w:styleId="9">
    <w:name w:val="table of authorities"/>
    <w:basedOn w:val="1"/>
    <w:next w:val="1"/>
    <w:semiHidden/>
    <w:qFormat/>
    <w:uiPriority w:val="0"/>
    <w:pPr>
      <w:ind w:left="420" w:leftChars="200"/>
    </w:pPr>
    <w:rPr>
      <w:szCs w:val="24"/>
    </w:rPr>
  </w:style>
  <w:style w:type="paragraph" w:styleId="10">
    <w:name w:val="index 8"/>
    <w:basedOn w:val="1"/>
    <w:next w:val="1"/>
    <w:semiHidden/>
    <w:qFormat/>
    <w:uiPriority w:val="0"/>
    <w:pPr>
      <w:ind w:left="1680" w:hanging="210"/>
      <w:jc w:val="left"/>
    </w:pPr>
    <w:rPr>
      <w:szCs w:val="21"/>
    </w:rPr>
  </w:style>
  <w:style w:type="paragraph" w:styleId="11">
    <w:name w:val="List Number"/>
    <w:basedOn w:val="1"/>
    <w:qFormat/>
    <w:uiPriority w:val="0"/>
    <w:rPr>
      <w:smallCaps/>
      <w:sz w:val="28"/>
      <w:szCs w:val="24"/>
    </w:rPr>
  </w:style>
  <w:style w:type="paragraph" w:styleId="12">
    <w:name w:val="Normal Indent"/>
    <w:basedOn w:val="1"/>
    <w:qFormat/>
    <w:uiPriority w:val="0"/>
    <w:pPr>
      <w:ind w:firstLine="420"/>
    </w:pPr>
  </w:style>
  <w:style w:type="paragraph" w:styleId="13">
    <w:name w:val="caption"/>
    <w:basedOn w:val="1"/>
    <w:next w:val="1"/>
    <w:qFormat/>
    <w:uiPriority w:val="0"/>
    <w:pPr>
      <w:spacing w:before="152" w:after="160"/>
    </w:pPr>
    <w:rPr>
      <w:rFonts w:ascii="Arial" w:hAnsi="Arial" w:eastAsia="黑体"/>
    </w:rPr>
  </w:style>
  <w:style w:type="paragraph" w:styleId="14">
    <w:name w:val="index 5"/>
    <w:basedOn w:val="1"/>
    <w:next w:val="1"/>
    <w:semiHidden/>
    <w:qFormat/>
    <w:uiPriority w:val="0"/>
    <w:pPr>
      <w:ind w:left="1050" w:hanging="210"/>
      <w:jc w:val="left"/>
    </w:pPr>
    <w:rPr>
      <w:szCs w:val="21"/>
    </w:rPr>
  </w:style>
  <w:style w:type="paragraph" w:styleId="15">
    <w:name w:val="Document Map"/>
    <w:basedOn w:val="1"/>
    <w:semiHidden/>
    <w:qFormat/>
    <w:uiPriority w:val="0"/>
    <w:pPr>
      <w:widowControl/>
      <w:shd w:val="clear" w:color="auto" w:fill="000080"/>
      <w:jc w:val="left"/>
    </w:pPr>
    <w:rPr>
      <w:kern w:val="0"/>
      <w:sz w:val="20"/>
    </w:rPr>
  </w:style>
  <w:style w:type="paragraph" w:styleId="16">
    <w:name w:val="toa heading"/>
    <w:basedOn w:val="1"/>
    <w:next w:val="1"/>
    <w:semiHidden/>
    <w:qFormat/>
    <w:uiPriority w:val="0"/>
    <w:pPr>
      <w:spacing w:before="120"/>
    </w:pPr>
    <w:rPr>
      <w:rFonts w:ascii="Arial" w:hAnsi="Arial"/>
      <w:b/>
      <w:bCs/>
      <w:szCs w:val="24"/>
    </w:rPr>
  </w:style>
  <w:style w:type="paragraph" w:styleId="17">
    <w:name w:val="annotation text"/>
    <w:basedOn w:val="1"/>
    <w:semiHidden/>
    <w:qFormat/>
    <w:uiPriority w:val="0"/>
    <w:pPr>
      <w:adjustRightInd w:val="0"/>
      <w:spacing w:line="346" w:lineRule="atLeast"/>
      <w:jc w:val="left"/>
      <w:textAlignment w:val="baseline"/>
    </w:pPr>
    <w:rPr>
      <w:kern w:val="0"/>
      <w:sz w:val="24"/>
    </w:rPr>
  </w:style>
  <w:style w:type="paragraph" w:styleId="18">
    <w:name w:val="index 6"/>
    <w:basedOn w:val="1"/>
    <w:next w:val="1"/>
    <w:semiHidden/>
    <w:qFormat/>
    <w:uiPriority w:val="0"/>
    <w:pPr>
      <w:ind w:left="1260" w:hanging="210"/>
      <w:jc w:val="left"/>
    </w:pPr>
    <w:rPr>
      <w:szCs w:val="21"/>
    </w:rPr>
  </w:style>
  <w:style w:type="paragraph" w:styleId="19">
    <w:name w:val="Body Text 3"/>
    <w:basedOn w:val="1"/>
    <w:qFormat/>
    <w:uiPriority w:val="0"/>
    <w:pPr>
      <w:widowControl/>
      <w:adjustRightInd w:val="0"/>
      <w:spacing w:line="500" w:lineRule="exact"/>
      <w:jc w:val="left"/>
    </w:pPr>
    <w:rPr>
      <w:color w:val="FF0000"/>
      <w:kern w:val="0"/>
      <w:sz w:val="28"/>
    </w:rPr>
  </w:style>
  <w:style w:type="paragraph" w:styleId="20">
    <w:name w:val="Body Text Indent"/>
    <w:basedOn w:val="1"/>
    <w:qFormat/>
    <w:uiPriority w:val="0"/>
    <w:pPr>
      <w:ind w:firstLine="630"/>
    </w:pPr>
    <w:rPr>
      <w:rFonts w:ascii="仿宋_GB2312" w:eastAsia="仿宋_GB2312"/>
      <w:sz w:val="32"/>
    </w:rPr>
  </w:style>
  <w:style w:type="paragraph" w:styleId="21">
    <w:name w:val="index 4"/>
    <w:basedOn w:val="1"/>
    <w:next w:val="1"/>
    <w:semiHidden/>
    <w:qFormat/>
    <w:uiPriority w:val="0"/>
    <w:pPr>
      <w:ind w:left="840" w:hanging="210"/>
      <w:jc w:val="left"/>
    </w:pPr>
    <w:rPr>
      <w:szCs w:val="21"/>
    </w:rPr>
  </w:style>
  <w:style w:type="paragraph" w:styleId="22">
    <w:name w:val="toc 5"/>
    <w:basedOn w:val="1"/>
    <w:next w:val="1"/>
    <w:semiHidden/>
    <w:qFormat/>
    <w:uiPriority w:val="0"/>
    <w:pPr>
      <w:widowControl/>
      <w:ind w:left="800"/>
      <w:jc w:val="left"/>
    </w:pPr>
    <w:rPr>
      <w:kern w:val="0"/>
      <w:sz w:val="18"/>
      <w:szCs w:val="18"/>
    </w:rPr>
  </w:style>
  <w:style w:type="paragraph" w:styleId="23">
    <w:name w:val="toc 3"/>
    <w:basedOn w:val="1"/>
    <w:next w:val="1"/>
    <w:semiHidden/>
    <w:qFormat/>
    <w:uiPriority w:val="0"/>
    <w:pPr>
      <w:widowControl/>
      <w:ind w:left="400"/>
      <w:jc w:val="left"/>
    </w:pPr>
    <w:rPr>
      <w:i/>
      <w:iCs/>
      <w:kern w:val="0"/>
      <w:sz w:val="20"/>
    </w:rPr>
  </w:style>
  <w:style w:type="paragraph" w:styleId="24">
    <w:name w:val="Plain Text"/>
    <w:basedOn w:val="1"/>
    <w:qFormat/>
    <w:uiPriority w:val="0"/>
    <w:rPr>
      <w:rFonts w:ascii="宋体" w:hAnsi="Courier New"/>
    </w:rPr>
  </w:style>
  <w:style w:type="paragraph" w:styleId="25">
    <w:name w:val="toc 8"/>
    <w:basedOn w:val="1"/>
    <w:next w:val="1"/>
    <w:semiHidden/>
    <w:qFormat/>
    <w:uiPriority w:val="0"/>
    <w:pPr>
      <w:widowControl/>
      <w:ind w:left="1400"/>
      <w:jc w:val="left"/>
    </w:pPr>
    <w:rPr>
      <w:kern w:val="0"/>
      <w:sz w:val="18"/>
      <w:szCs w:val="18"/>
    </w:rPr>
  </w:style>
  <w:style w:type="paragraph" w:styleId="26">
    <w:name w:val="index 3"/>
    <w:basedOn w:val="1"/>
    <w:next w:val="1"/>
    <w:semiHidden/>
    <w:qFormat/>
    <w:uiPriority w:val="0"/>
    <w:pPr>
      <w:ind w:left="630" w:hanging="210"/>
      <w:jc w:val="left"/>
    </w:pPr>
    <w:rPr>
      <w:szCs w:val="21"/>
    </w:rPr>
  </w:style>
  <w:style w:type="paragraph" w:styleId="27">
    <w:name w:val="Date"/>
    <w:basedOn w:val="1"/>
    <w:next w:val="1"/>
    <w:qFormat/>
    <w:uiPriority w:val="0"/>
    <w:rPr>
      <w:rFonts w:ascii="仿宋_GB2312" w:eastAsia="仿宋_GB2312"/>
      <w:sz w:val="32"/>
    </w:rPr>
  </w:style>
  <w:style w:type="paragraph" w:styleId="28">
    <w:name w:val="Body Text Indent 2"/>
    <w:basedOn w:val="1"/>
    <w:qFormat/>
    <w:uiPriority w:val="0"/>
    <w:pPr>
      <w:ind w:firstLine="629"/>
    </w:pPr>
    <w:rPr>
      <w:rFonts w:ascii="黑体" w:hAnsi="宋体" w:eastAsia="仿宋_GB2312"/>
      <w:sz w:val="32"/>
    </w:rPr>
  </w:style>
  <w:style w:type="paragraph" w:styleId="29">
    <w:name w:val="Balloon Text"/>
    <w:basedOn w:val="1"/>
    <w:semiHidden/>
    <w:qFormat/>
    <w:uiPriority w:val="0"/>
    <w:pPr>
      <w:widowControl/>
      <w:jc w:val="left"/>
    </w:pPr>
    <w:rPr>
      <w:kern w:val="0"/>
      <w:sz w:val="18"/>
      <w:szCs w:val="18"/>
    </w:rPr>
  </w:style>
  <w:style w:type="paragraph" w:styleId="30">
    <w:name w:val="footer"/>
    <w:basedOn w:val="1"/>
    <w:qFormat/>
    <w:uiPriority w:val="0"/>
    <w:pPr>
      <w:tabs>
        <w:tab w:val="center" w:pos="4153"/>
        <w:tab w:val="right" w:pos="8306"/>
      </w:tabs>
      <w:snapToGrid w:val="0"/>
      <w:jc w:val="left"/>
    </w:pPr>
    <w:rPr>
      <w:sz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rPr>
  </w:style>
  <w:style w:type="paragraph" w:styleId="32">
    <w:name w:val="toc 1"/>
    <w:basedOn w:val="1"/>
    <w:next w:val="1"/>
    <w:semiHidden/>
    <w:qFormat/>
    <w:uiPriority w:val="0"/>
    <w:pPr>
      <w:widowControl/>
      <w:spacing w:before="120" w:after="120"/>
      <w:jc w:val="left"/>
    </w:pPr>
    <w:rPr>
      <w:b/>
      <w:bCs/>
      <w:caps/>
      <w:kern w:val="0"/>
      <w:sz w:val="20"/>
    </w:rPr>
  </w:style>
  <w:style w:type="paragraph" w:styleId="33">
    <w:name w:val="toc 4"/>
    <w:basedOn w:val="1"/>
    <w:next w:val="1"/>
    <w:semiHidden/>
    <w:qFormat/>
    <w:uiPriority w:val="0"/>
    <w:pPr>
      <w:widowControl/>
      <w:ind w:left="600"/>
      <w:jc w:val="left"/>
    </w:pPr>
    <w:rPr>
      <w:kern w:val="0"/>
      <w:sz w:val="18"/>
      <w:szCs w:val="18"/>
    </w:rPr>
  </w:style>
  <w:style w:type="paragraph" w:styleId="34">
    <w:name w:val="index heading"/>
    <w:basedOn w:val="1"/>
    <w:next w:val="35"/>
    <w:semiHidden/>
    <w:qFormat/>
    <w:uiPriority w:val="0"/>
    <w:pPr>
      <w:spacing w:before="240" w:after="120"/>
      <w:ind w:left="140"/>
      <w:jc w:val="left"/>
    </w:pPr>
    <w:rPr>
      <w:rFonts w:ascii="Arial" w:hAnsi="Arial"/>
      <w:b/>
      <w:bCs/>
      <w:szCs w:val="33"/>
    </w:rPr>
  </w:style>
  <w:style w:type="paragraph" w:styleId="35">
    <w:name w:val="index 1"/>
    <w:basedOn w:val="1"/>
    <w:next w:val="1"/>
    <w:semiHidden/>
    <w:qFormat/>
    <w:uiPriority w:val="0"/>
    <w:pPr>
      <w:ind w:left="210" w:hanging="210"/>
      <w:jc w:val="left"/>
    </w:pPr>
    <w:rPr>
      <w:szCs w:val="21"/>
    </w:rPr>
  </w:style>
  <w:style w:type="paragraph" w:styleId="36">
    <w:name w:val="List"/>
    <w:basedOn w:val="1"/>
    <w:qFormat/>
    <w:uiPriority w:val="0"/>
    <w:pPr>
      <w:jc w:val="left"/>
    </w:pPr>
    <w:rPr>
      <w:sz w:val="18"/>
    </w:rPr>
  </w:style>
  <w:style w:type="paragraph" w:styleId="37">
    <w:name w:val="toc 6"/>
    <w:basedOn w:val="1"/>
    <w:next w:val="1"/>
    <w:semiHidden/>
    <w:qFormat/>
    <w:uiPriority w:val="0"/>
    <w:pPr>
      <w:widowControl/>
      <w:ind w:left="1000"/>
      <w:jc w:val="left"/>
    </w:pPr>
    <w:rPr>
      <w:kern w:val="0"/>
      <w:sz w:val="18"/>
      <w:szCs w:val="18"/>
    </w:rPr>
  </w:style>
  <w:style w:type="paragraph" w:styleId="38">
    <w:name w:val="Body Text Indent 3"/>
    <w:basedOn w:val="1"/>
    <w:qFormat/>
    <w:uiPriority w:val="0"/>
    <w:pPr>
      <w:spacing w:line="560" w:lineRule="exact"/>
      <w:ind w:left="980" w:hanging="980"/>
    </w:pPr>
    <w:rPr>
      <w:rFonts w:ascii="仿宋_GB2312" w:eastAsia="仿宋_GB2312"/>
      <w:sz w:val="32"/>
    </w:rPr>
  </w:style>
  <w:style w:type="paragraph" w:styleId="39">
    <w:name w:val="index 7"/>
    <w:basedOn w:val="1"/>
    <w:next w:val="1"/>
    <w:semiHidden/>
    <w:qFormat/>
    <w:uiPriority w:val="0"/>
    <w:pPr>
      <w:ind w:left="1470" w:hanging="210"/>
      <w:jc w:val="left"/>
    </w:pPr>
    <w:rPr>
      <w:szCs w:val="21"/>
    </w:rPr>
  </w:style>
  <w:style w:type="paragraph" w:styleId="40">
    <w:name w:val="index 9"/>
    <w:basedOn w:val="1"/>
    <w:next w:val="1"/>
    <w:semiHidden/>
    <w:qFormat/>
    <w:uiPriority w:val="0"/>
    <w:pPr>
      <w:ind w:left="1890" w:hanging="210"/>
      <w:jc w:val="left"/>
    </w:pPr>
    <w:rPr>
      <w:szCs w:val="21"/>
    </w:rPr>
  </w:style>
  <w:style w:type="paragraph" w:styleId="41">
    <w:name w:val="toc 2"/>
    <w:basedOn w:val="1"/>
    <w:next w:val="1"/>
    <w:semiHidden/>
    <w:qFormat/>
    <w:uiPriority w:val="0"/>
    <w:pPr>
      <w:tabs>
        <w:tab w:val="right" w:leader="dot" w:pos="9175"/>
      </w:tabs>
      <w:spacing w:line="560" w:lineRule="exact"/>
      <w:jc w:val="center"/>
    </w:pPr>
    <w:rPr>
      <w:rFonts w:ascii="方正小标宋简体" w:eastAsia="方正小标宋简体"/>
      <w:b/>
      <w:smallCaps/>
      <w:kern w:val="0"/>
      <w:sz w:val="44"/>
      <w:szCs w:val="44"/>
    </w:rPr>
  </w:style>
  <w:style w:type="paragraph" w:styleId="42">
    <w:name w:val="toc 9"/>
    <w:basedOn w:val="1"/>
    <w:next w:val="1"/>
    <w:semiHidden/>
    <w:qFormat/>
    <w:uiPriority w:val="0"/>
    <w:pPr>
      <w:widowControl/>
      <w:ind w:left="1600"/>
      <w:jc w:val="left"/>
    </w:pPr>
    <w:rPr>
      <w:kern w:val="0"/>
      <w:sz w:val="18"/>
      <w:szCs w:val="18"/>
    </w:rPr>
  </w:style>
  <w:style w:type="paragraph" w:styleId="43">
    <w:name w:val="Body Text 2"/>
    <w:basedOn w:val="1"/>
    <w:qFormat/>
    <w:uiPriority w:val="0"/>
    <w:rPr>
      <w:b/>
      <w:sz w:val="24"/>
    </w:rPr>
  </w:style>
  <w:style w:type="paragraph" w:styleId="4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pPr>
    <w:rPr>
      <w:rFonts w:ascii="宋体" w:hAnsi="宋体" w:eastAsia="宋体" w:cs="Times New Roman"/>
      <w:kern w:val="0"/>
      <w:sz w:val="24"/>
      <w:szCs w:val="24"/>
    </w:rPr>
  </w:style>
  <w:style w:type="paragraph" w:styleId="45">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46">
    <w:name w:val="index 2"/>
    <w:basedOn w:val="1"/>
    <w:next w:val="1"/>
    <w:semiHidden/>
    <w:qFormat/>
    <w:uiPriority w:val="0"/>
    <w:pPr>
      <w:ind w:left="420" w:hanging="210"/>
      <w:jc w:val="left"/>
    </w:pPr>
    <w:rPr>
      <w:szCs w:val="21"/>
    </w:rPr>
  </w:style>
  <w:style w:type="paragraph" w:styleId="47">
    <w:name w:val="Body Text First Indent 2"/>
    <w:basedOn w:val="20"/>
    <w:qFormat/>
    <w:uiPriority w:val="0"/>
    <w:pPr>
      <w:spacing w:after="120"/>
      <w:ind w:left="420" w:leftChars="200" w:firstLine="210" w:firstLineChars="200"/>
    </w:pPr>
    <w:rPr>
      <w:rFonts w:ascii="Times New Roman" w:eastAsia="宋体"/>
      <w:sz w:val="21"/>
      <w:szCs w:val="24"/>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0">
    <w:name w:val="Table Contemporary"/>
    <w:basedOn w:val="48"/>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51">
    <w:name w:val="Table Grid 5"/>
    <w:basedOn w:val="48"/>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52">
    <w:name w:val="Table Professional"/>
    <w:basedOn w:val="4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54">
    <w:name w:val="Strong"/>
    <w:qFormat/>
    <w:uiPriority w:val="0"/>
    <w:rPr>
      <w:b/>
      <w:bCs/>
    </w:rPr>
  </w:style>
  <w:style w:type="character" w:styleId="55">
    <w:name w:val="page number"/>
    <w:basedOn w:val="53"/>
    <w:qFormat/>
    <w:uiPriority w:val="0"/>
  </w:style>
  <w:style w:type="character" w:styleId="56">
    <w:name w:val="FollowedHyperlink"/>
    <w:qFormat/>
    <w:uiPriority w:val="0"/>
    <w:rPr>
      <w:color w:val="800080"/>
      <w:u w:val="single"/>
    </w:rPr>
  </w:style>
  <w:style w:type="character" w:styleId="57">
    <w:name w:val="HTML Typewriter"/>
    <w:qFormat/>
    <w:uiPriority w:val="0"/>
    <w:rPr>
      <w:rFonts w:ascii="Arial Unicode MS" w:hAnsi="Arial Unicode MS" w:eastAsia="Arial Unicode MS" w:cs="Arial Unicode MS"/>
      <w:sz w:val="20"/>
      <w:szCs w:val="20"/>
    </w:rPr>
  </w:style>
  <w:style w:type="character" w:styleId="58">
    <w:name w:val="Hyperlink"/>
    <w:qFormat/>
    <w:uiPriority w:val="0"/>
    <w:rPr>
      <w:color w:val="0000FF"/>
      <w:u w:val="single"/>
    </w:rPr>
  </w:style>
  <w:style w:type="character" w:customStyle="1" w:styleId="59">
    <w:name w:val="标题 2 Char"/>
    <w:link w:val="5"/>
    <w:qFormat/>
    <w:uiPriority w:val="0"/>
    <w:rPr>
      <w:rFonts w:ascii="Arial" w:hAnsi="Arial" w:eastAsia="黑体"/>
      <w:b/>
      <w:bCs/>
      <w:kern w:val="2"/>
      <w:sz w:val="32"/>
      <w:szCs w:val="32"/>
      <w:lang w:val="en-US" w:eastAsia="zh-CN" w:bidi="ar-SA"/>
    </w:rPr>
  </w:style>
  <w:style w:type="character" w:customStyle="1" w:styleId="60">
    <w:name w:val="line14"/>
    <w:basedOn w:val="53"/>
    <w:qFormat/>
    <w:uiPriority w:val="0"/>
  </w:style>
  <w:style w:type="character" w:customStyle="1" w:styleId="61">
    <w:name w:val="content1"/>
    <w:qFormat/>
    <w:uiPriority w:val="0"/>
    <w:rPr>
      <w:sz w:val="21"/>
      <w:szCs w:val="21"/>
    </w:rPr>
  </w:style>
  <w:style w:type="character" w:customStyle="1" w:styleId="62">
    <w:name w:val="line1"/>
    <w:basedOn w:val="53"/>
    <w:qFormat/>
    <w:uiPriority w:val="0"/>
  </w:style>
  <w:style w:type="character" w:customStyle="1" w:styleId="63">
    <w:name w:val="javascript1"/>
    <w:qFormat/>
    <w:uiPriority w:val="0"/>
    <w:rPr>
      <w:rFonts w:hint="default" w:ascii="Tahoma" w:hAnsi="Tahoma" w:cs="_x000B__x000C_"/>
      <w:sz w:val="18"/>
      <w:szCs w:val="18"/>
    </w:rPr>
  </w:style>
  <w:style w:type="character" w:customStyle="1" w:styleId="64">
    <w:name w:val="样式 标题 2 + 仿宋_GB2312 四号 非加粗 Char"/>
    <w:link w:val="65"/>
    <w:qFormat/>
    <w:uiPriority w:val="0"/>
    <w:rPr>
      <w:rFonts w:ascii="宋体" w:hAnsi="仿宋_GB2312" w:eastAsia="宋体"/>
      <w:b/>
      <w:bCs/>
      <w:kern w:val="2"/>
      <w:sz w:val="28"/>
      <w:szCs w:val="28"/>
      <w:lang w:val="en-US" w:eastAsia="zh-CN" w:bidi="ar-SA"/>
    </w:rPr>
  </w:style>
  <w:style w:type="paragraph" w:customStyle="1" w:styleId="65">
    <w:name w:val="样式 标题 2 + 仿宋_GB2312 四号 非加粗"/>
    <w:basedOn w:val="5"/>
    <w:link w:val="64"/>
    <w:qFormat/>
    <w:uiPriority w:val="0"/>
    <w:pPr>
      <w:numPr>
        <w:ilvl w:val="0"/>
        <w:numId w:val="0"/>
      </w:numPr>
    </w:pPr>
    <w:rPr>
      <w:rFonts w:ascii="宋体" w:hAnsi="仿宋_GB2312" w:eastAsia="宋体"/>
      <w:sz w:val="28"/>
      <w:szCs w:val="28"/>
    </w:rPr>
  </w:style>
  <w:style w:type="character" w:customStyle="1" w:styleId="66">
    <w:name w:val="apple-converted-space"/>
    <w:basedOn w:val="53"/>
    <w:qFormat/>
    <w:uiPriority w:val="0"/>
  </w:style>
  <w:style w:type="character" w:customStyle="1" w:styleId="67">
    <w:name w:val="11p1"/>
    <w:qFormat/>
    <w:uiPriority w:val="0"/>
    <w:rPr>
      <w:sz w:val="23"/>
      <w:szCs w:val="23"/>
    </w:rPr>
  </w:style>
  <w:style w:type="character" w:customStyle="1" w:styleId="68">
    <w:name w:val="正文1"/>
    <w:qFormat/>
    <w:uiPriority w:val="0"/>
    <w:rPr>
      <w:rFonts w:hint="eastAsia" w:ascii="宋体" w:hAnsi="宋体" w:eastAsia="宋体"/>
      <w:sz w:val="24"/>
      <w:szCs w:val="24"/>
    </w:rPr>
  </w:style>
  <w:style w:type="character" w:customStyle="1" w:styleId="69">
    <w:name w:val="hj11"/>
    <w:qFormat/>
    <w:uiPriority w:val="0"/>
  </w:style>
  <w:style w:type="character" w:customStyle="1" w:styleId="70">
    <w:name w:val="lh13 c"/>
    <w:basedOn w:val="53"/>
    <w:qFormat/>
    <w:uiPriority w:val="0"/>
  </w:style>
  <w:style w:type="character" w:customStyle="1" w:styleId="71">
    <w:name w:val="lineheigh201"/>
    <w:basedOn w:val="53"/>
    <w:qFormat/>
    <w:uiPriority w:val="0"/>
  </w:style>
  <w:style w:type="paragraph" w:customStyle="1" w:styleId="72">
    <w:name w:val="样式20"/>
    <w:basedOn w:val="32"/>
    <w:next w:val="73"/>
    <w:qFormat/>
    <w:uiPriority w:val="0"/>
  </w:style>
  <w:style w:type="paragraph" w:customStyle="1" w:styleId="73">
    <w:name w:val="样式1"/>
    <w:basedOn w:val="5"/>
    <w:qFormat/>
    <w:uiPriority w:val="0"/>
    <w:pPr>
      <w:spacing w:line="520" w:lineRule="exact"/>
      <w:ind w:firstLine="560" w:firstLineChars="200"/>
    </w:pPr>
    <w:rPr>
      <w:rFonts w:ascii="仿宋_GB2312" w:eastAsia="仿宋_GB2312"/>
      <w:sz w:val="28"/>
      <w:szCs w:val="28"/>
    </w:rPr>
  </w:style>
  <w:style w:type="paragraph" w:customStyle="1" w:styleId="74">
    <w:name w:val="样式10"/>
    <w:basedOn w:val="75"/>
    <w:qFormat/>
    <w:uiPriority w:val="0"/>
    <w:pPr>
      <w:tabs>
        <w:tab w:val="left" w:pos="1800"/>
      </w:tabs>
      <w:ind w:firstLine="200" w:firstLineChars="200"/>
    </w:pPr>
  </w:style>
  <w:style w:type="paragraph" w:customStyle="1" w:styleId="75">
    <w:name w:val="样式3"/>
    <w:basedOn w:val="76"/>
    <w:qFormat/>
    <w:uiPriority w:val="0"/>
    <w:pPr>
      <w:tabs>
        <w:tab w:val="left" w:pos="1800"/>
      </w:tabs>
      <w:spacing w:line="240" w:lineRule="auto"/>
    </w:pPr>
    <w:rPr>
      <w:rFonts w:eastAsia="黑体"/>
      <w:sz w:val="32"/>
    </w:rPr>
  </w:style>
  <w:style w:type="paragraph" w:customStyle="1" w:styleId="76">
    <w:name w:val="样式 标题 1 +"/>
    <w:basedOn w:val="4"/>
    <w:qFormat/>
    <w:uiPriority w:val="0"/>
    <w:pPr>
      <w:numPr>
        <w:ilvl w:val="0"/>
        <w:numId w:val="0"/>
      </w:numPr>
    </w:pPr>
    <w:rPr>
      <w:kern w:val="2"/>
    </w:rPr>
  </w:style>
  <w:style w:type="paragraph" w:customStyle="1" w:styleId="77">
    <w:name w:val="样式5"/>
    <w:basedOn w:val="4"/>
    <w:qFormat/>
    <w:uiPriority w:val="0"/>
    <w:pPr>
      <w:numPr>
        <w:ilvl w:val="0"/>
        <w:numId w:val="0"/>
      </w:numPr>
    </w:pPr>
    <w:rPr>
      <w:rFonts w:eastAsia="黑体"/>
      <w:sz w:val="32"/>
    </w:rPr>
  </w:style>
  <w:style w:type="paragraph" w:customStyle="1" w:styleId="78">
    <w:name w:val="样式17"/>
    <w:basedOn w:val="79"/>
    <w:qFormat/>
    <w:uiPriority w:val="0"/>
    <w:pPr>
      <w:tabs>
        <w:tab w:val="left" w:pos="1800"/>
      </w:tabs>
    </w:pPr>
  </w:style>
  <w:style w:type="paragraph" w:customStyle="1" w:styleId="79">
    <w:name w:val="样式 样式10 + 首行缩进:  2 字符"/>
    <w:basedOn w:val="74"/>
    <w:qFormat/>
    <w:uiPriority w:val="0"/>
    <w:pPr>
      <w:spacing w:before="0" w:after="0" w:line="480" w:lineRule="exact"/>
      <w:ind w:firstLine="0" w:firstLineChars="0"/>
    </w:pPr>
    <w:rPr>
      <w:rFonts w:ascii="黑体"/>
      <w:smallCaps/>
      <w:color w:val="000000"/>
      <w:sz w:val="44"/>
    </w:rPr>
  </w:style>
  <w:style w:type="paragraph" w:customStyle="1" w:styleId="80">
    <w:name w:val="Char Char Char Char"/>
    <w:basedOn w:val="1"/>
    <w:qFormat/>
    <w:uiPriority w:val="0"/>
    <w:rPr>
      <w:rFonts w:ascii="Tahoma" w:hAnsi="Tahoma"/>
      <w:sz w:val="24"/>
      <w:szCs w:val="24"/>
    </w:rPr>
  </w:style>
  <w:style w:type="paragraph" w:customStyle="1" w:styleId="81">
    <w:name w:val="样式19"/>
    <w:basedOn w:val="82"/>
    <w:qFormat/>
    <w:uiPriority w:val="0"/>
    <w:pPr>
      <w:tabs>
        <w:tab w:val="left" w:pos="1080"/>
      </w:tabs>
      <w:spacing w:before="0" w:after="0" w:line="560" w:lineRule="exact"/>
      <w:ind w:firstLine="400" w:firstLineChars="400"/>
    </w:pPr>
  </w:style>
  <w:style w:type="paragraph" w:customStyle="1" w:styleId="82">
    <w:name w:val="样式 样式6 + 首行缩进:  2 字符"/>
    <w:basedOn w:val="83"/>
    <w:qFormat/>
    <w:uiPriority w:val="0"/>
    <w:pPr>
      <w:tabs>
        <w:tab w:val="left" w:pos="1080"/>
      </w:tabs>
      <w:spacing w:line="240" w:lineRule="auto"/>
    </w:pPr>
    <w:rPr>
      <w:rFonts w:cs="宋体"/>
      <w:szCs w:val="20"/>
    </w:rPr>
  </w:style>
  <w:style w:type="paragraph" w:customStyle="1" w:styleId="83">
    <w:name w:val="样式6"/>
    <w:basedOn w:val="5"/>
    <w:qFormat/>
    <w:uiPriority w:val="0"/>
    <w:pPr>
      <w:numPr>
        <w:ilvl w:val="0"/>
        <w:numId w:val="0"/>
      </w:numPr>
      <w:spacing w:line="415" w:lineRule="auto"/>
      <w:ind w:firstLine="200" w:firstLineChars="200"/>
    </w:pPr>
    <w:rPr>
      <w:rFonts w:eastAsia="仿宋_GB2312"/>
      <w:sz w:val="28"/>
    </w:rPr>
  </w:style>
  <w:style w:type="paragraph" w:customStyle="1" w:styleId="84">
    <w:name w:val="样式 样式7 + 首行缩进:  2 字符"/>
    <w:basedOn w:val="85"/>
    <w:qFormat/>
    <w:uiPriority w:val="0"/>
    <w:pPr>
      <w:spacing w:line="240" w:lineRule="auto"/>
    </w:pPr>
    <w:rPr>
      <w:rFonts w:cs="宋体"/>
      <w:bCs w:val="0"/>
      <w:szCs w:val="20"/>
    </w:rPr>
  </w:style>
  <w:style w:type="paragraph" w:customStyle="1" w:styleId="85">
    <w:name w:val="样式7"/>
    <w:basedOn w:val="6"/>
    <w:qFormat/>
    <w:uiPriority w:val="0"/>
    <w:pPr>
      <w:spacing w:line="415" w:lineRule="auto"/>
      <w:ind w:firstLine="200" w:firstLineChars="200"/>
    </w:pPr>
    <w:rPr>
      <w:rFonts w:eastAsia="仿宋_GB2312"/>
      <w:b w:val="0"/>
      <w:sz w:val="28"/>
      <w:szCs w:val="28"/>
    </w:rPr>
  </w:style>
  <w:style w:type="paragraph" w:customStyle="1" w:styleId="86">
    <w:name w:val="样式21"/>
    <w:basedOn w:val="32"/>
    <w:next w:val="73"/>
    <w:qFormat/>
    <w:uiPriority w:val="0"/>
  </w:style>
  <w:style w:type="paragraph" w:customStyle="1" w:styleId="87">
    <w:name w:val="样式8"/>
    <w:basedOn w:val="75"/>
    <w:qFormat/>
    <w:uiPriority w:val="0"/>
    <w:pPr>
      <w:ind w:firstLine="200" w:firstLineChars="200"/>
    </w:pPr>
  </w:style>
  <w:style w:type="paragraph" w:customStyle="1" w:styleId="88">
    <w:name w:val="样式12"/>
    <w:basedOn w:val="1"/>
    <w:next w:val="4"/>
    <w:qFormat/>
    <w:uiPriority w:val="0"/>
    <w:pPr>
      <w:widowControl/>
      <w:jc w:val="left"/>
    </w:pPr>
    <w:rPr>
      <w:rFonts w:eastAsia="黑体"/>
      <w:kern w:val="0"/>
      <w:sz w:val="32"/>
    </w:rPr>
  </w:style>
  <w:style w:type="paragraph" w:customStyle="1" w:styleId="89">
    <w:name w:val="样式14"/>
    <w:basedOn w:val="82"/>
    <w:qFormat/>
    <w:uiPriority w:val="0"/>
    <w:pPr>
      <w:ind w:left="481" w:firstLine="0" w:firstLineChars="0"/>
    </w:pPr>
  </w:style>
  <w:style w:type="paragraph" w:customStyle="1" w:styleId="90">
    <w:name w:val="样式4"/>
    <w:basedOn w:val="4"/>
    <w:qFormat/>
    <w:uiPriority w:val="0"/>
    <w:pPr>
      <w:numPr>
        <w:ilvl w:val="0"/>
        <w:numId w:val="0"/>
      </w:numPr>
    </w:pPr>
  </w:style>
  <w:style w:type="paragraph" w:customStyle="1" w:styleId="91">
    <w:name w:val="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92">
    <w:name w:val="样式 标题 2 + 仿宋_GB2312 四号 非加粗1"/>
    <w:basedOn w:val="5"/>
    <w:qFormat/>
    <w:uiPriority w:val="0"/>
    <w:pPr>
      <w:numPr>
        <w:ilvl w:val="0"/>
        <w:numId w:val="0"/>
      </w:numPr>
    </w:pPr>
    <w:rPr>
      <w:rFonts w:ascii="仿宋_GB2312" w:hAnsi="仿宋_GB2312" w:eastAsia="宋体"/>
      <w:b w:val="0"/>
      <w:bCs w:val="0"/>
      <w:sz w:val="28"/>
    </w:rPr>
  </w:style>
  <w:style w:type="paragraph" w:customStyle="1" w:styleId="93">
    <w:name w:val=" Char Char Char Char Char Char Char Char Char Char"/>
    <w:basedOn w:val="1"/>
    <w:qFormat/>
    <w:uiPriority w:val="0"/>
    <w:rPr>
      <w:rFonts w:ascii="仿宋_GB2312" w:eastAsia="仿宋_GB2312"/>
      <w:b/>
      <w:sz w:val="32"/>
      <w:szCs w:val="32"/>
    </w:rPr>
  </w:style>
  <w:style w:type="paragraph" w:customStyle="1" w:styleId="94">
    <w:name w:val="article"/>
    <w:basedOn w:val="1"/>
    <w:qFormat/>
    <w:uiPriority w:val="0"/>
    <w:pPr>
      <w:widowControl/>
      <w:spacing w:before="100" w:beforeAutospacing="1" w:after="100" w:afterAutospacing="1" w:line="360" w:lineRule="auto"/>
      <w:jc w:val="left"/>
    </w:pPr>
    <w:rPr>
      <w:rFonts w:ascii="宋体" w:hAnsi="宋体"/>
      <w:kern w:val="0"/>
      <w:szCs w:val="21"/>
    </w:rPr>
  </w:style>
  <w:style w:type="paragraph" w:customStyle="1" w:styleId="95">
    <w:name w:val=" Char Char Char Char"/>
    <w:basedOn w:val="1"/>
    <w:qFormat/>
    <w:uiPriority w:val="0"/>
    <w:pPr>
      <w:widowControl/>
      <w:spacing w:after="160" w:line="240" w:lineRule="exact"/>
      <w:jc w:val="left"/>
    </w:pPr>
    <w:rPr>
      <w:rFonts w:ascii="仿宋_GB2312" w:eastAsia="宋体"/>
      <w:sz w:val="21"/>
      <w:szCs w:val="32"/>
    </w:rPr>
  </w:style>
  <w:style w:type="paragraph" w:customStyle="1" w:styleId="96">
    <w:name w:val="样式13"/>
    <w:basedOn w:val="82"/>
    <w:qFormat/>
    <w:uiPriority w:val="0"/>
    <w:pPr>
      <w:ind w:firstLine="562"/>
    </w:pPr>
    <w:rPr>
      <w:rFonts w:eastAsia="黑体"/>
      <w:sz w:val="32"/>
    </w:rPr>
  </w:style>
  <w:style w:type="paragraph" w:customStyle="1" w:styleId="97">
    <w:name w:val="样式 样式 样式7 + 首行缩进:  2 字符 + 首行缩进:  2 字符"/>
    <w:basedOn w:val="84"/>
    <w:qFormat/>
    <w:uiPriority w:val="0"/>
    <w:pPr>
      <w:spacing w:line="240" w:lineRule="atLeast"/>
    </w:pPr>
  </w:style>
  <w:style w:type="paragraph" w:customStyle="1" w:styleId="98">
    <w:name w:val=" Char Char Char Char Char Char"/>
    <w:basedOn w:val="15"/>
    <w:qFormat/>
    <w:uiPriority w:val="0"/>
    <w:pPr>
      <w:widowControl w:val="0"/>
      <w:jc w:val="both"/>
    </w:pPr>
    <w:rPr>
      <w:rFonts w:ascii="Tahoma" w:hAnsi="Tahoma" w:eastAsia="仿宋_GB2312"/>
      <w:kern w:val="2"/>
      <w:sz w:val="24"/>
      <w:szCs w:val="32"/>
    </w:rPr>
  </w:style>
  <w:style w:type="paragraph" w:customStyle="1" w:styleId="99">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
    <w:name w:val="样式23"/>
    <w:basedOn w:val="32"/>
    <w:next w:val="73"/>
    <w:qFormat/>
    <w:uiPriority w:val="0"/>
    <w:pPr>
      <w:tabs>
        <w:tab w:val="left" w:pos="420"/>
      </w:tabs>
    </w:pPr>
  </w:style>
  <w:style w:type="paragraph" w:customStyle="1" w:styleId="101">
    <w:name w:val=" Char"/>
    <w:basedOn w:val="1"/>
    <w:qFormat/>
    <w:uiPriority w:val="0"/>
    <w:pPr>
      <w:adjustRightInd w:val="0"/>
      <w:spacing w:line="360" w:lineRule="auto"/>
    </w:pPr>
    <w:rPr>
      <w:kern w:val="0"/>
      <w:sz w:val="24"/>
      <w:szCs w:val="24"/>
    </w:rPr>
  </w:style>
  <w:style w:type="paragraph" w:customStyle="1" w:styleId="102">
    <w:name w:val="Char Char1 Char Char Char Char"/>
    <w:basedOn w:val="1"/>
    <w:qFormat/>
    <w:uiPriority w:val="0"/>
    <w:rPr>
      <w:rFonts w:ascii="Tahoma" w:hAnsi="Tahoma"/>
      <w:sz w:val="24"/>
    </w:rPr>
  </w:style>
  <w:style w:type="paragraph" w:customStyle="1" w:styleId="103">
    <w:name w:val="样式16"/>
    <w:basedOn w:val="79"/>
    <w:qFormat/>
    <w:uiPriority w:val="0"/>
  </w:style>
  <w:style w:type="paragraph" w:customStyle="1" w:styleId="104">
    <w:name w:val="标题22"/>
    <w:basedOn w:val="1"/>
    <w:qFormat/>
    <w:uiPriority w:val="0"/>
    <w:pPr>
      <w:framePr w:hSpace="180" w:wrap="around" w:vAnchor="page" w:hAnchor="page" w:x="2072" w:y="2817"/>
      <w:spacing w:before="50" w:beforeLines="50" w:after="50" w:afterLines="50"/>
      <w:jc w:val="left"/>
    </w:pPr>
    <w:rPr>
      <w:rFonts w:ascii="黑体" w:hAnsi="宋体" w:eastAsia="黑体" w:cs="Arial"/>
      <w:kern w:val="0"/>
      <w:sz w:val="28"/>
      <w:szCs w:val="28"/>
    </w:rPr>
  </w:style>
  <w:style w:type="paragraph" w:customStyle="1" w:styleId="105">
    <w:name w:val="样式18"/>
    <w:basedOn w:val="82"/>
    <w:qFormat/>
    <w:uiPriority w:val="0"/>
    <w:pPr>
      <w:spacing w:before="0" w:after="0" w:line="560" w:lineRule="exact"/>
    </w:pPr>
  </w:style>
  <w:style w:type="paragraph" w:customStyle="1" w:styleId="106">
    <w:name w:val="Default"/>
    <w:qFormat/>
    <w:uiPriority w:val="0"/>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107">
    <w:name w:val="预案-正文缩进"/>
    <w:basedOn w:val="1"/>
    <w:qFormat/>
    <w:uiPriority w:val="0"/>
    <w:pPr>
      <w:adjustRightInd w:val="0"/>
      <w:spacing w:line="346" w:lineRule="atLeast"/>
      <w:ind w:firstLine="200" w:firstLineChars="200"/>
      <w:textAlignment w:val="baseline"/>
    </w:pPr>
    <w:rPr>
      <w:kern w:val="0"/>
      <w:sz w:val="24"/>
    </w:rPr>
  </w:style>
  <w:style w:type="paragraph" w:customStyle="1" w:styleId="108">
    <w:name w:val="样式2"/>
    <w:basedOn w:val="4"/>
    <w:qFormat/>
    <w:uiPriority w:val="0"/>
    <w:pPr>
      <w:numPr>
        <w:ilvl w:val="0"/>
        <w:numId w:val="0"/>
      </w:numPr>
    </w:pPr>
    <w:rPr>
      <w:rFonts w:eastAsia="黑体"/>
      <w:b w:val="0"/>
      <w:kern w:val="2"/>
      <w:sz w:val="32"/>
    </w:rPr>
  </w:style>
  <w:style w:type="paragraph" w:customStyle="1" w:styleId="109">
    <w:name w:val="unnamed1"/>
    <w:basedOn w:val="1"/>
    <w:qFormat/>
    <w:uiPriority w:val="0"/>
    <w:pPr>
      <w:widowControl/>
      <w:spacing w:before="100" w:beforeAutospacing="1" w:after="100" w:afterAutospacing="1" w:line="700" w:lineRule="atLeast"/>
      <w:jc w:val="left"/>
    </w:pPr>
    <w:rPr>
      <w:rFonts w:hint="eastAsia" w:ascii="黑体" w:hAnsi="宋体" w:eastAsia="黑体"/>
      <w:color w:val="000000"/>
      <w:kern w:val="0"/>
      <w:sz w:val="28"/>
      <w:szCs w:val="28"/>
    </w:rPr>
  </w:style>
  <w:style w:type="paragraph" w:customStyle="1" w:styleId="110">
    <w:name w:val=" Char1"/>
    <w:basedOn w:val="1"/>
    <w:qFormat/>
    <w:uiPriority w:val="0"/>
    <w:pPr>
      <w:widowControl/>
      <w:spacing w:after="160" w:line="240" w:lineRule="exact"/>
      <w:jc w:val="left"/>
    </w:pPr>
    <w:rPr>
      <w:rFonts w:ascii="Verdana" w:hAnsi="Verdana"/>
      <w:kern w:val="0"/>
      <w:sz w:val="20"/>
      <w:lang w:eastAsia="en-US"/>
    </w:rPr>
  </w:style>
  <w:style w:type="paragraph" w:customStyle="1" w:styleId="111">
    <w:name w:val="默认段落字体 Para Char Char Char Char"/>
    <w:basedOn w:val="1"/>
    <w:qFormat/>
    <w:uiPriority w:val="0"/>
    <w:pPr>
      <w:spacing w:line="240" w:lineRule="atLeast"/>
      <w:ind w:left="420" w:firstLine="420"/>
    </w:pPr>
    <w:rPr>
      <w:rFonts w:eastAsia="仿宋_GB2312"/>
      <w:kern w:val="0"/>
      <w:sz w:val="32"/>
      <w:szCs w:val="21"/>
    </w:rPr>
  </w:style>
  <w:style w:type="paragraph" w:customStyle="1" w:styleId="112">
    <w:name w:val="Char Char Char Char Char Char Char"/>
    <w:basedOn w:val="1"/>
    <w:qFormat/>
    <w:uiPriority w:val="0"/>
    <w:pPr>
      <w:ind w:firstLine="617" w:firstLineChars="257"/>
    </w:pPr>
    <w:rPr>
      <w:rFonts w:ascii="仿宋_GB2312" w:hAnsi="Tahoma" w:eastAsia="仿宋_GB2312" w:cs="Arial"/>
      <w:sz w:val="24"/>
      <w:szCs w:val="24"/>
    </w:rPr>
  </w:style>
  <w:style w:type="paragraph" w:customStyle="1" w:styleId="113">
    <w:name w:val="样式9"/>
    <w:basedOn w:val="75"/>
    <w:qFormat/>
    <w:uiPriority w:val="0"/>
    <w:pPr>
      <w:ind w:firstLine="200" w:firstLineChars="200"/>
    </w:pPr>
  </w:style>
  <w:style w:type="paragraph" w:customStyle="1" w:styleId="114">
    <w:name w:val="Char Char Char Char Char Char Char Char Char Char Char Char Char Char Char Char"/>
    <w:basedOn w:val="1"/>
    <w:qFormat/>
    <w:uiPriority w:val="0"/>
    <w:pPr>
      <w:tabs>
        <w:tab w:val="left" w:pos="360"/>
      </w:tabs>
    </w:pPr>
    <w:rPr>
      <w:sz w:val="24"/>
      <w:szCs w:val="24"/>
    </w:rPr>
  </w:style>
  <w:style w:type="paragraph" w:customStyle="1" w:styleId="115">
    <w:name w:val="zhang"/>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
    <w:name w:val="Char"/>
    <w:basedOn w:val="1"/>
    <w:qFormat/>
    <w:uiPriority w:val="0"/>
    <w:rPr>
      <w:rFonts w:ascii="仿宋_GB2312" w:eastAsia="仿宋_GB2312"/>
      <w:b/>
      <w:sz w:val="32"/>
      <w:szCs w:val="32"/>
    </w:rPr>
  </w:style>
  <w:style w:type="paragraph" w:customStyle="1" w:styleId="117">
    <w:name w:val="Char Char Char Char Char Char Char Char"/>
    <w:basedOn w:val="1"/>
    <w:qFormat/>
    <w:uiPriority w:val="0"/>
    <w:rPr>
      <w:szCs w:val="21"/>
    </w:rPr>
  </w:style>
  <w:style w:type="paragraph" w:customStyle="1" w:styleId="118">
    <w:name w:val=" Char Char Char1 Char"/>
    <w:basedOn w:val="1"/>
    <w:next w:val="1"/>
    <w:qFormat/>
    <w:uiPriority w:val="0"/>
    <w:pPr>
      <w:spacing w:line="360" w:lineRule="auto"/>
      <w:ind w:firstLine="200" w:firstLineChars="200"/>
    </w:pPr>
    <w:rPr>
      <w:rFonts w:ascii="宋体" w:hAnsi="宋体" w:cs="宋体"/>
      <w:sz w:val="24"/>
      <w:szCs w:val="32"/>
    </w:rPr>
  </w:style>
  <w:style w:type="paragraph" w:customStyle="1" w:styleId="119">
    <w:name w:val="样式22"/>
    <w:basedOn w:val="32"/>
    <w:next w:val="73"/>
    <w:qFormat/>
    <w:uiPriority w:val="0"/>
    <w:pPr>
      <w:tabs>
        <w:tab w:val="left" w:pos="9061"/>
      </w:tabs>
    </w:pPr>
  </w:style>
  <w:style w:type="paragraph" w:customStyle="1" w:styleId="120">
    <w:name w:val="1"/>
    <w:basedOn w:val="1"/>
    <w:next w:val="3"/>
    <w:qFormat/>
    <w:uiPriority w:val="0"/>
    <w:rPr>
      <w:sz w:val="28"/>
      <w:szCs w:val="24"/>
    </w:rPr>
  </w:style>
  <w:style w:type="paragraph" w:customStyle="1" w:styleId="121">
    <w:name w:val="样式11"/>
    <w:basedOn w:val="82"/>
    <w:qFormat/>
    <w:uiPriority w:val="0"/>
    <w:pPr>
      <w:ind w:firstLine="0" w:firstLineChars="0"/>
    </w:pPr>
    <w:rPr>
      <w:rFonts w:ascii="仿宋_GB2312" w:hAnsi="仿宋_GB2312"/>
      <w:color w:val="000000"/>
    </w:rPr>
  </w:style>
  <w:style w:type="paragraph" w:customStyle="1" w:styleId="122">
    <w:name w:val="样式15"/>
    <w:basedOn w:val="82"/>
    <w:qFormat/>
    <w:uiPriority w:val="0"/>
    <w:pPr>
      <w:ind w:left="481" w:firstLine="0" w:firstLineChars="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PROGRAM%20FILES\CNIS\&#22269;&#23478;&#34892;&#25919;&#26426;&#20851;&#20844;&#25991;&#32534;&#20889;&#27169;&#26495;\&#20844;&#2599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Template>
  <Company>个人电脑</Company>
  <Pages>18</Pages>
  <Words>4144</Words>
  <Characters>4357</Characters>
  <Lines>28</Lines>
  <Paragraphs>7</Paragraphs>
  <TotalTime>6</TotalTime>
  <ScaleCrop>false</ScaleCrop>
  <LinksUpToDate>false</LinksUpToDate>
  <CharactersWithSpaces>4733</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2018-03-01T13:54:00Z</dcterms:created>
  <dc:creator>wl</dc:creator>
  <cp:lastModifiedBy>user</cp:lastModifiedBy>
  <cp:lastPrinted>2022-04-12T14:32:00Z</cp:lastPrinted>
  <dcterms:modified xsi:type="dcterms:W3CDTF">2025-07-10T18:32:43Z</dcterms:modified>
  <dc:title>0000001</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2FFDC4E96FE4B8C9CB966F68C35E80C4</vt:lpwstr>
  </property>
</Properties>
</file>